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C869" w14:textId="158D520A" w:rsidR="005E28F7" w:rsidRDefault="005E28F7" w:rsidP="00D2180D">
      <w:pPr>
        <w:rPr>
          <w:b/>
          <w:bCs/>
          <w:sz w:val="32"/>
          <w:szCs w:val="32"/>
        </w:rPr>
      </w:pPr>
      <w:r w:rsidRPr="005E28F7">
        <w:rPr>
          <w:rFonts w:ascii="Arial" w:eastAsia="Calibri" w:hAnsi="Arial" w:cs="Arial"/>
          <w:noProof/>
          <w:kern w:val="0"/>
          <w:szCs w:val="22"/>
          <w14:ligatures w14:val="none"/>
        </w:rPr>
        <w:drawing>
          <wp:anchor distT="0" distB="0" distL="114300" distR="114300" simplePos="0" relativeHeight="251659264" behindDoc="0" locked="0" layoutInCell="1" allowOverlap="1" wp14:anchorId="17D9CEB7" wp14:editId="3BA2D955">
            <wp:simplePos x="0" y="0"/>
            <wp:positionH relativeFrom="margin">
              <wp:align>left</wp:align>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rPr>
        <w:t xml:space="preserve">             </w:t>
      </w:r>
      <w:r w:rsidR="00414025">
        <w:rPr>
          <w:b/>
          <w:bCs/>
          <w:sz w:val="32"/>
          <w:szCs w:val="32"/>
        </w:rPr>
        <w:t xml:space="preserve">  </w:t>
      </w:r>
      <w:r w:rsidRPr="005E28F7">
        <w:rPr>
          <w:b/>
          <w:bCs/>
          <w:sz w:val="44"/>
          <w:szCs w:val="44"/>
        </w:rPr>
        <w:t xml:space="preserve">Holy Angels Pre-school </w:t>
      </w:r>
    </w:p>
    <w:p w14:paraId="2DEF698B" w14:textId="77777777" w:rsidR="00581226" w:rsidRDefault="00414025" w:rsidP="00D2180D">
      <w:pPr>
        <w:rPr>
          <w:b/>
          <w:bCs/>
          <w:sz w:val="32"/>
          <w:szCs w:val="32"/>
        </w:rPr>
      </w:pPr>
      <w:r>
        <w:rPr>
          <w:b/>
          <w:bCs/>
          <w:sz w:val="32"/>
          <w:szCs w:val="32"/>
        </w:rPr>
        <w:t xml:space="preserve">     </w:t>
      </w:r>
    </w:p>
    <w:p w14:paraId="1B50F35A" w14:textId="77777777" w:rsidR="00B1361B" w:rsidRPr="00FA6F78" w:rsidRDefault="00B1361B" w:rsidP="00B1361B">
      <w:pPr>
        <w:rPr>
          <w:b/>
          <w:bCs/>
          <w:color w:val="0070C0"/>
          <w:sz w:val="32"/>
          <w:szCs w:val="32"/>
        </w:rPr>
      </w:pPr>
      <w:r w:rsidRPr="00FA6F78">
        <w:rPr>
          <w:b/>
          <w:bCs/>
          <w:color w:val="0070C0"/>
          <w:sz w:val="32"/>
          <w:szCs w:val="32"/>
        </w:rPr>
        <w:t>Food Safety and Nutrition Policy</w:t>
      </w:r>
    </w:p>
    <w:p w14:paraId="0FFF9869" w14:textId="4254D267" w:rsidR="00B1361B" w:rsidRPr="00B1361B" w:rsidRDefault="00B1361B" w:rsidP="00B1361B">
      <w:pPr>
        <w:rPr>
          <w:b/>
          <w:bCs/>
          <w:sz w:val="28"/>
          <w:szCs w:val="28"/>
        </w:rPr>
      </w:pPr>
      <w:r w:rsidRPr="00B1361B">
        <w:rPr>
          <w:b/>
          <w:bCs/>
          <w:sz w:val="28"/>
          <w:szCs w:val="28"/>
        </w:rPr>
        <w:t>Policy Statement</w:t>
      </w:r>
    </w:p>
    <w:p w14:paraId="5B86A153" w14:textId="77777777" w:rsidR="00B1361B" w:rsidRPr="00B1361B" w:rsidRDefault="00B1361B" w:rsidP="00B1361B">
      <w:r w:rsidRPr="00B1361B">
        <w:t>Holy Angels Pre-school is committed to providing safe, nutritious, and inclusive food experiences for all children. We promote healthy eating habits, protect children with allergies, and ensure compliance with food safety legislation and EYFS safeguarding and welfare requirements.</w:t>
      </w:r>
    </w:p>
    <w:p w14:paraId="17D4CCE7" w14:textId="77777777" w:rsidR="00B1361B" w:rsidRPr="00B1361B" w:rsidRDefault="00B1361B" w:rsidP="00B1361B">
      <w:pPr>
        <w:rPr>
          <w:b/>
          <w:bCs/>
          <w:sz w:val="28"/>
          <w:szCs w:val="28"/>
        </w:rPr>
      </w:pPr>
      <w:r w:rsidRPr="00B1361B">
        <w:rPr>
          <w:rFonts w:ascii="Segoe UI Emoji" w:hAnsi="Segoe UI Emoji" w:cs="Segoe UI Emoji"/>
          <w:b/>
          <w:bCs/>
          <w:sz w:val="32"/>
          <w:szCs w:val="32"/>
        </w:rPr>
        <w:t>🧩</w:t>
      </w:r>
      <w:r w:rsidRPr="00B1361B">
        <w:rPr>
          <w:b/>
          <w:bCs/>
          <w:sz w:val="32"/>
          <w:szCs w:val="32"/>
        </w:rPr>
        <w:t xml:space="preserve"> </w:t>
      </w:r>
      <w:r w:rsidRPr="00B1361B">
        <w:rPr>
          <w:b/>
          <w:bCs/>
          <w:sz w:val="28"/>
          <w:szCs w:val="28"/>
        </w:rPr>
        <w:t>Objectives</w:t>
      </w:r>
    </w:p>
    <w:p w14:paraId="59C568AC" w14:textId="77777777" w:rsidR="00B1361B" w:rsidRPr="00B1361B" w:rsidRDefault="00B1361B" w:rsidP="00B1361B">
      <w:r w:rsidRPr="00B1361B">
        <w:rPr>
          <w:b/>
          <w:bCs/>
          <w:sz w:val="32"/>
          <w:szCs w:val="32"/>
        </w:rPr>
        <w:t xml:space="preserve">• </w:t>
      </w:r>
      <w:r w:rsidRPr="00B1361B">
        <w:tab/>
      </w:r>
      <w:r w:rsidRPr="00B1361B">
        <w:rPr>
          <w:rFonts w:ascii="Segoe UI Emoji" w:hAnsi="Segoe UI Emoji" w:cs="Segoe UI Emoji"/>
        </w:rPr>
        <w:t>🧼</w:t>
      </w:r>
      <w:r w:rsidRPr="00B1361B">
        <w:t xml:space="preserve"> Maintain high standards of hygiene in food preparation and serving areas</w:t>
      </w:r>
    </w:p>
    <w:p w14:paraId="054D7584"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Provide balanced, age-appropriate meals and snacks</w:t>
      </w:r>
    </w:p>
    <w:p w14:paraId="07A1F311"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Identify and manage food allergies and dietary needs</w:t>
      </w:r>
    </w:p>
    <w:p w14:paraId="6AF689CC"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Promote hydration and healthy eating habits</w:t>
      </w:r>
    </w:p>
    <w:p w14:paraId="0F1140E9"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Educate children about food choices through play and conversation</w:t>
      </w:r>
    </w:p>
    <w:p w14:paraId="23F3F068"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Ensure staff are trained in food safety and allergy awareness</w:t>
      </w:r>
    </w:p>
    <w:p w14:paraId="605A7D60"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Review menus and food practices regularly</w:t>
      </w:r>
    </w:p>
    <w:p w14:paraId="0A88C38A" w14:textId="77777777" w:rsidR="00B1361B" w:rsidRPr="00B1361B" w:rsidRDefault="00B1361B" w:rsidP="00B1361B"/>
    <w:p w14:paraId="3BC23BAE" w14:textId="77777777" w:rsidR="00B1361B" w:rsidRPr="00B1361B" w:rsidRDefault="00B1361B" w:rsidP="00B1361B">
      <w:pPr>
        <w:rPr>
          <w:b/>
          <w:bCs/>
        </w:rPr>
      </w:pPr>
      <w:r w:rsidRPr="00B1361B">
        <w:rPr>
          <w:rFonts w:ascii="Segoe UI Emoji" w:hAnsi="Segoe UI Emoji" w:cs="Segoe UI Emoji"/>
        </w:rPr>
        <w:t>🧑</w:t>
      </w:r>
      <w:r w:rsidRPr="00B1361B">
        <w:t>‍</w:t>
      </w:r>
      <w:r w:rsidRPr="00B1361B">
        <w:rPr>
          <w:rFonts w:ascii="Segoe UI Emoji" w:hAnsi="Segoe UI Emoji" w:cs="Segoe UI Emoji"/>
        </w:rPr>
        <w:t>🏫</w:t>
      </w:r>
      <w:r w:rsidRPr="00B1361B">
        <w:t xml:space="preserve"> </w:t>
      </w:r>
      <w:r w:rsidRPr="00B1361B">
        <w:rPr>
          <w:b/>
          <w:bCs/>
        </w:rPr>
        <w:t>Staff Implementation Guidance</w:t>
      </w:r>
    </w:p>
    <w:p w14:paraId="2578650B" w14:textId="77777777" w:rsidR="00B1361B" w:rsidRPr="00B1361B" w:rsidRDefault="00B1361B" w:rsidP="00B1361B">
      <w:r w:rsidRPr="00B1361B">
        <w:rPr>
          <w:rFonts w:ascii="Segoe UI Emoji" w:hAnsi="Segoe UI Emoji" w:cs="Segoe UI Emoji"/>
        </w:rPr>
        <w:t>🧼</w:t>
      </w:r>
      <w:r w:rsidRPr="00B1361B">
        <w:t xml:space="preserve"> Hygiene &amp; Safety</w:t>
      </w:r>
    </w:p>
    <w:p w14:paraId="16C920E1" w14:textId="77777777" w:rsidR="00B1361B" w:rsidRPr="00B1361B" w:rsidRDefault="00B1361B" w:rsidP="00B1361B">
      <w:r w:rsidRPr="00B1361B">
        <w:t xml:space="preserve">• </w:t>
      </w:r>
      <w:r w:rsidRPr="00B1361B">
        <w:tab/>
        <w:t>Wash hands before and after food handling</w:t>
      </w:r>
    </w:p>
    <w:p w14:paraId="3CFF0EF6" w14:textId="77777777" w:rsidR="00B1361B" w:rsidRPr="00B1361B" w:rsidRDefault="00B1361B" w:rsidP="00B1361B">
      <w:r w:rsidRPr="00B1361B">
        <w:t xml:space="preserve">• </w:t>
      </w:r>
      <w:r w:rsidRPr="00B1361B">
        <w:tab/>
        <w:t>Clean surfaces, utensils, and equipment thoroughly</w:t>
      </w:r>
    </w:p>
    <w:p w14:paraId="1FEDC830" w14:textId="77777777" w:rsidR="00B1361B" w:rsidRPr="00B1361B" w:rsidRDefault="00B1361B" w:rsidP="00B1361B">
      <w:r w:rsidRPr="00B1361B">
        <w:t xml:space="preserve">• </w:t>
      </w:r>
      <w:r w:rsidRPr="00B1361B">
        <w:tab/>
        <w:t>Store food safely and monitor expiry dates</w:t>
      </w:r>
    </w:p>
    <w:p w14:paraId="0025A498" w14:textId="77777777" w:rsidR="00B1361B" w:rsidRPr="00B1361B" w:rsidRDefault="00B1361B" w:rsidP="00B1361B">
      <w:r w:rsidRPr="00B1361B">
        <w:t xml:space="preserve">• </w:t>
      </w:r>
      <w:r w:rsidRPr="00B1361B">
        <w:tab/>
        <w:t>Follow HACCP or SFBB procedures</w:t>
      </w:r>
    </w:p>
    <w:p w14:paraId="3F2815D0" w14:textId="694B170D" w:rsidR="00B1361B" w:rsidRDefault="00B1361B" w:rsidP="00B1361B">
      <w:r w:rsidRPr="00B1361B">
        <w:rPr>
          <w:rFonts w:ascii="Segoe UI Emoji" w:hAnsi="Segoe UI Emoji" w:cs="Segoe UI Emoji"/>
        </w:rPr>
        <w:t>🥗</w:t>
      </w:r>
      <w:r w:rsidRPr="00B1361B">
        <w:t xml:space="preserve"> Nutrition &amp; </w:t>
      </w:r>
      <w:r w:rsidR="002B74D5">
        <w:t>Snack</w:t>
      </w:r>
      <w:r w:rsidRPr="00B1361B">
        <w:t xml:space="preserve"> Planning</w:t>
      </w:r>
      <w:r w:rsidR="009165C7">
        <w:t xml:space="preserve"> – </w:t>
      </w:r>
    </w:p>
    <w:p w14:paraId="44C08258" w14:textId="1E17F21F" w:rsidR="009165C7" w:rsidRPr="00B1361B" w:rsidRDefault="009165C7" w:rsidP="00B1361B">
      <w:r>
        <w:t>Offer:</w:t>
      </w:r>
    </w:p>
    <w:p w14:paraId="7FD9A80C" w14:textId="22CAE6FC" w:rsidR="00B1361B" w:rsidRPr="00B1361B" w:rsidRDefault="00B1361B" w:rsidP="00B1361B">
      <w:r w:rsidRPr="00B1361B">
        <w:t xml:space="preserve">• </w:t>
      </w:r>
      <w:r w:rsidRPr="00B1361B">
        <w:tab/>
      </w:r>
      <w:r w:rsidR="00E50B88">
        <w:t xml:space="preserve">healthy </w:t>
      </w:r>
      <w:r w:rsidR="002B74D5">
        <w:t>snacks</w:t>
      </w:r>
    </w:p>
    <w:p w14:paraId="0DA03F83" w14:textId="37BFF78A"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w:t>
      </w:r>
      <w:r w:rsidR="00E50B88">
        <w:t xml:space="preserve">Milk and water </w:t>
      </w:r>
      <w:r w:rsidRPr="00B1361B">
        <w:t>Dairy</w:t>
      </w:r>
    </w:p>
    <w:p w14:paraId="57B14314"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Grains and cereals</w:t>
      </w:r>
    </w:p>
    <w:p w14:paraId="466742D6" w14:textId="77777777" w:rsidR="00B1361B" w:rsidRPr="00B1361B" w:rsidRDefault="00B1361B" w:rsidP="00B1361B">
      <w:r w:rsidRPr="00B1361B">
        <w:lastRenderedPageBreak/>
        <w:t xml:space="preserve">• </w:t>
      </w:r>
      <w:r w:rsidRPr="00B1361B">
        <w:tab/>
      </w:r>
      <w:r w:rsidRPr="00B1361B">
        <w:rPr>
          <w:rFonts w:ascii="Segoe UI Emoji" w:hAnsi="Segoe UI Emoji" w:cs="Segoe UI Emoji"/>
        </w:rPr>
        <w:t>🍎</w:t>
      </w:r>
      <w:r w:rsidRPr="00B1361B">
        <w:t xml:space="preserve"> Fruit and vegetables</w:t>
      </w:r>
    </w:p>
    <w:p w14:paraId="027BED27" w14:textId="77777777" w:rsidR="00B1361B" w:rsidRPr="00B1361B" w:rsidRDefault="00B1361B" w:rsidP="00B1361B">
      <w:r w:rsidRPr="00B1361B">
        <w:t xml:space="preserve">• </w:t>
      </w:r>
      <w:r w:rsidRPr="00B1361B">
        <w:tab/>
        <w:t>Limit sugar, salt, and processed foods</w:t>
      </w:r>
    </w:p>
    <w:p w14:paraId="768D96D2" w14:textId="6A8BE3F7" w:rsidR="00B1361B" w:rsidRPr="00B1361B" w:rsidRDefault="00B1361B" w:rsidP="00B1361B">
      <w:r w:rsidRPr="00B1361B">
        <w:t xml:space="preserve">• </w:t>
      </w:r>
      <w:r w:rsidRPr="00B1361B">
        <w:tab/>
      </w:r>
      <w:r w:rsidR="009165C7">
        <w:t>P</w:t>
      </w:r>
      <w:r w:rsidRPr="00B1361B">
        <w:t>rovide fresh drinking water throughout the day</w:t>
      </w:r>
    </w:p>
    <w:p w14:paraId="30DFDAFE" w14:textId="77777777" w:rsidR="00B1361B" w:rsidRPr="00B1361B" w:rsidRDefault="00B1361B" w:rsidP="00B1361B">
      <w:r w:rsidRPr="00B1361B">
        <w:rPr>
          <w:rFonts w:ascii="Segoe UI Emoji" w:hAnsi="Segoe UI Emoji" w:cs="Segoe UI Emoji"/>
        </w:rPr>
        <w:t>⚠️</w:t>
      </w:r>
      <w:r w:rsidRPr="00B1361B">
        <w:t xml:space="preserve"> Allergy &amp; Intolerance Management</w:t>
      </w:r>
    </w:p>
    <w:p w14:paraId="16E120E9" w14:textId="77777777" w:rsidR="00B1361B" w:rsidRPr="00B1361B" w:rsidRDefault="00B1361B" w:rsidP="00B1361B">
      <w:r w:rsidRPr="00B1361B">
        <w:t xml:space="preserve">• </w:t>
      </w:r>
      <w:r w:rsidRPr="00B1361B">
        <w:tab/>
        <w:t>Collect detailed allergy information before a child starts</w:t>
      </w:r>
    </w:p>
    <w:p w14:paraId="55B84DEE" w14:textId="77777777" w:rsidR="00B1361B" w:rsidRPr="00B1361B" w:rsidRDefault="00B1361B" w:rsidP="00B1361B">
      <w:r w:rsidRPr="00B1361B">
        <w:t xml:space="preserve">• </w:t>
      </w:r>
      <w:r w:rsidRPr="00B1361B">
        <w:tab/>
        <w:t>Create and review allergy action plans with parents and health professionals</w:t>
      </w:r>
    </w:p>
    <w:p w14:paraId="1A9281A6" w14:textId="77777777" w:rsidR="00B1361B" w:rsidRPr="00B1361B" w:rsidRDefault="00B1361B" w:rsidP="00B1361B">
      <w:r w:rsidRPr="00B1361B">
        <w:t xml:space="preserve">• </w:t>
      </w:r>
      <w:r w:rsidRPr="00B1361B">
        <w:tab/>
        <w:t>Ensure all staff know each child’s dietary needs</w:t>
      </w:r>
    </w:p>
    <w:p w14:paraId="01847D26" w14:textId="77777777" w:rsidR="00B1361B" w:rsidRPr="00B1361B" w:rsidRDefault="00B1361B" w:rsidP="00B1361B">
      <w:r w:rsidRPr="00B1361B">
        <w:t xml:space="preserve">• </w:t>
      </w:r>
      <w:r w:rsidRPr="00B1361B">
        <w:tab/>
        <w:t>Supervise mealtimes closely to prevent food swapping</w:t>
      </w:r>
    </w:p>
    <w:p w14:paraId="52C1C4FD" w14:textId="77777777" w:rsidR="00B1361B" w:rsidRPr="00B1361B" w:rsidRDefault="00B1361B" w:rsidP="00B1361B">
      <w:r w:rsidRPr="00B1361B">
        <w:t xml:space="preserve">• </w:t>
      </w:r>
      <w:r w:rsidRPr="00B1361B">
        <w:tab/>
        <w:t>Record and report any allergic reactions or near misses</w:t>
      </w:r>
    </w:p>
    <w:p w14:paraId="6EAF01DD" w14:textId="77777777" w:rsidR="00B1361B" w:rsidRPr="00B1361B" w:rsidRDefault="00B1361B" w:rsidP="00B1361B">
      <w:r w:rsidRPr="00B1361B">
        <w:rPr>
          <w:rFonts w:ascii="Segoe UI Emoji" w:hAnsi="Segoe UI Emoji" w:cs="Segoe UI Emoji"/>
        </w:rPr>
        <w:t>🧒</w:t>
      </w:r>
      <w:r w:rsidRPr="00B1361B">
        <w:t xml:space="preserve"> Mealtime Environment</w:t>
      </w:r>
    </w:p>
    <w:p w14:paraId="4AE76C6D" w14:textId="77777777" w:rsidR="00B1361B" w:rsidRPr="00B1361B" w:rsidRDefault="00B1361B" w:rsidP="00B1361B">
      <w:r w:rsidRPr="00B1361B">
        <w:t xml:space="preserve">• </w:t>
      </w:r>
      <w:r w:rsidRPr="00B1361B">
        <w:tab/>
        <w:t>Use age-appropriate seating and utensils</w:t>
      </w:r>
    </w:p>
    <w:p w14:paraId="2B37763A" w14:textId="77777777" w:rsidR="00B1361B" w:rsidRPr="00B1361B" w:rsidRDefault="00B1361B" w:rsidP="00B1361B">
      <w:r w:rsidRPr="00B1361B">
        <w:t xml:space="preserve">• </w:t>
      </w:r>
      <w:r w:rsidRPr="00B1361B">
        <w:tab/>
        <w:t>Minimise distractions and encourage calm, social eating</w:t>
      </w:r>
    </w:p>
    <w:p w14:paraId="09BF66BD" w14:textId="77777777" w:rsidR="00B1361B" w:rsidRPr="00B1361B" w:rsidRDefault="00B1361B" w:rsidP="00B1361B">
      <w:r w:rsidRPr="00B1361B">
        <w:t xml:space="preserve">• </w:t>
      </w:r>
      <w:r w:rsidRPr="00B1361B">
        <w:tab/>
        <w:t>Staff should sit with children and model positive food behaviours</w:t>
      </w:r>
    </w:p>
    <w:p w14:paraId="0ED52812" w14:textId="77777777" w:rsidR="00B1361B" w:rsidRPr="00B1361B" w:rsidRDefault="00B1361B" w:rsidP="00B1361B">
      <w:r w:rsidRPr="00B1361B">
        <w:t xml:space="preserve">• </w:t>
      </w:r>
      <w:r w:rsidRPr="00B1361B">
        <w:tab/>
        <w:t>Never use food as a reward or punishment</w:t>
      </w:r>
    </w:p>
    <w:p w14:paraId="226EF1FD" w14:textId="77777777" w:rsidR="00B1361B" w:rsidRPr="00B1361B" w:rsidRDefault="00B1361B" w:rsidP="00B1361B"/>
    <w:p w14:paraId="15463A46" w14:textId="77777777" w:rsidR="00B1361B" w:rsidRPr="00B1361B" w:rsidRDefault="00B1361B" w:rsidP="00B1361B">
      <w:pPr>
        <w:rPr>
          <w:b/>
          <w:bCs/>
        </w:rPr>
      </w:pPr>
      <w:r w:rsidRPr="00B1361B">
        <w:rPr>
          <w:rFonts w:ascii="Segoe UI Emoji" w:hAnsi="Segoe UI Emoji" w:cs="Segoe UI Emoji"/>
        </w:rPr>
        <w:t>👨</w:t>
      </w:r>
      <w:r w:rsidRPr="00B1361B">
        <w:t>‍</w:t>
      </w:r>
      <w:r w:rsidRPr="00B1361B">
        <w:rPr>
          <w:rFonts w:ascii="Segoe UI Emoji" w:hAnsi="Segoe UI Emoji" w:cs="Segoe UI Emoji"/>
        </w:rPr>
        <w:t>👩</w:t>
      </w:r>
      <w:r w:rsidRPr="00B1361B">
        <w:t>‍</w:t>
      </w:r>
      <w:r w:rsidRPr="00B1361B">
        <w:rPr>
          <w:rFonts w:ascii="Segoe UI Emoji" w:hAnsi="Segoe UI Emoji" w:cs="Segoe UI Emoji"/>
        </w:rPr>
        <w:t>👧</w:t>
      </w:r>
      <w:r w:rsidRPr="00B1361B">
        <w:t xml:space="preserve"> </w:t>
      </w:r>
      <w:r w:rsidRPr="00B1361B">
        <w:rPr>
          <w:b/>
          <w:bCs/>
        </w:rPr>
        <w:t>Parent-Friendly Summary</w:t>
      </w:r>
    </w:p>
    <w:p w14:paraId="42364E38" w14:textId="77777777" w:rsidR="00B1361B" w:rsidRPr="00B1361B" w:rsidRDefault="00B1361B" w:rsidP="00B1361B">
      <w:r w:rsidRPr="00B1361B">
        <w:t>We care about what your child eats and how they experience mealtimes. Here’s what we do to keep food safe and healthy:</w:t>
      </w:r>
    </w:p>
    <w:p w14:paraId="5D68E8AD" w14:textId="77777777" w:rsidR="00B963E2" w:rsidRDefault="00B1361B" w:rsidP="00B1361B">
      <w:r w:rsidRPr="00B1361B">
        <w:t xml:space="preserve">• </w:t>
      </w:r>
      <w:r w:rsidRPr="00B1361B">
        <w:tab/>
      </w:r>
      <w:r w:rsidRPr="00B1361B">
        <w:rPr>
          <w:rFonts w:ascii="Segoe UI Emoji" w:hAnsi="Segoe UI Emoji" w:cs="Segoe UI Emoji"/>
        </w:rPr>
        <w:t>🥗</w:t>
      </w:r>
      <w:r w:rsidRPr="00B1361B">
        <w:t xml:space="preserve"> Healthy </w:t>
      </w:r>
      <w:r w:rsidR="00B963E2">
        <w:t>breakfast cereals and snacks</w:t>
      </w:r>
      <w:r w:rsidRPr="00B1361B">
        <w:t xml:space="preserve"> – We serve balanced, nutritious food </w:t>
      </w:r>
      <w:r w:rsidR="00B963E2">
        <w:t xml:space="preserve">   </w:t>
      </w:r>
    </w:p>
    <w:p w14:paraId="6074D285" w14:textId="1CAC3826"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Hydration – Fresh water is always available</w:t>
      </w:r>
    </w:p>
    <w:p w14:paraId="7CBD18BF"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Allergy Awareness – We work with you to manage allergies and intolerances</w:t>
      </w:r>
    </w:p>
    <w:p w14:paraId="7D6B4ED2"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Clean &amp; Safe – Our kitchen and eating areas are kept spotless</w:t>
      </w:r>
    </w:p>
    <w:p w14:paraId="18BBBCD0"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 xml:space="preserve"> Positive Mealtimes – We make eating fun, calm, and respectful</w:t>
      </w:r>
    </w:p>
    <w:p w14:paraId="7547280A" w14:textId="77777777" w:rsidR="00B1361B" w:rsidRPr="00B1361B" w:rsidRDefault="00B1361B" w:rsidP="00B1361B">
      <w:r w:rsidRPr="00B1361B">
        <w:t xml:space="preserve">• </w:t>
      </w:r>
      <w:r w:rsidRPr="00B1361B">
        <w:tab/>
      </w:r>
      <w:r w:rsidRPr="00B1361B">
        <w:rPr>
          <w:rFonts w:ascii="Segoe UI Emoji" w:hAnsi="Segoe UI Emoji" w:cs="Segoe UI Emoji"/>
        </w:rPr>
        <w:t>🧑</w:t>
      </w:r>
      <w:r w:rsidRPr="00B1361B">
        <w:t>‍</w:t>
      </w:r>
      <w:r w:rsidRPr="00B1361B">
        <w:rPr>
          <w:rFonts w:ascii="Segoe UI Emoji" w:hAnsi="Segoe UI Emoji" w:cs="Segoe UI Emoji"/>
        </w:rPr>
        <w:t>⚕️</w:t>
      </w:r>
      <w:r w:rsidRPr="00B1361B">
        <w:t xml:space="preserve"> Trained Staff – Our team knows how to keep food safe and children protected</w:t>
      </w:r>
    </w:p>
    <w:p w14:paraId="45D7F57A" w14:textId="77777777" w:rsidR="00B1361B" w:rsidRPr="00B1361B" w:rsidRDefault="00B1361B" w:rsidP="00B1361B">
      <w:r w:rsidRPr="00B1361B">
        <w:t>If you have any questions or preferences—such as dietary choices or cultural needs—please speak to your child’s key person. We’re here to support your child’s health in every way.</w:t>
      </w:r>
    </w:p>
    <w:p w14:paraId="27881A6E" w14:textId="77777777" w:rsidR="00B1361B" w:rsidRPr="00B1361B" w:rsidRDefault="00B1361B" w:rsidP="00B1361B">
      <w:pPr>
        <w:rPr>
          <w:b/>
          <w:bCs/>
          <w:i/>
          <w:iCs/>
        </w:rPr>
      </w:pPr>
      <w:r w:rsidRPr="00B1361B">
        <w:rPr>
          <w:rFonts w:ascii="Segoe UI Emoji" w:hAnsi="Segoe UI Emoji" w:cs="Segoe UI Emoji"/>
          <w:b/>
          <w:bCs/>
          <w:i/>
          <w:iCs/>
        </w:rPr>
        <w:t>📚</w:t>
      </w:r>
      <w:r w:rsidRPr="00B1361B">
        <w:rPr>
          <w:b/>
          <w:bCs/>
          <w:i/>
          <w:iCs/>
        </w:rPr>
        <w:t xml:space="preserve"> Legal Requirements and Guidelines</w:t>
      </w:r>
    </w:p>
    <w:p w14:paraId="2B6AA4E3" w14:textId="77777777" w:rsidR="00B1361B" w:rsidRPr="00B1361B" w:rsidRDefault="00B1361B" w:rsidP="00B1361B">
      <w:pPr>
        <w:rPr>
          <w:b/>
          <w:bCs/>
          <w:i/>
          <w:iCs/>
        </w:rPr>
      </w:pPr>
      <w:r w:rsidRPr="00B1361B">
        <w:rPr>
          <w:b/>
          <w:bCs/>
          <w:i/>
          <w:iCs/>
        </w:rPr>
        <w:t>This policy reflects the following legislation and guidance:</w:t>
      </w:r>
    </w:p>
    <w:p w14:paraId="35445169" w14:textId="77777777" w:rsidR="00B1361B" w:rsidRPr="00B1361B" w:rsidRDefault="00B1361B" w:rsidP="00B1361B">
      <w:pPr>
        <w:rPr>
          <w:b/>
          <w:bCs/>
          <w:i/>
          <w:iCs/>
        </w:rPr>
      </w:pPr>
      <w:r w:rsidRPr="00B1361B">
        <w:rPr>
          <w:b/>
          <w:bCs/>
          <w:i/>
          <w:iCs/>
        </w:rPr>
        <w:t>• EYFS Statutory Framework (2025 update), Sections 3.63–3.70</w:t>
      </w:r>
    </w:p>
    <w:p w14:paraId="18F404C9" w14:textId="77777777" w:rsidR="00B1361B" w:rsidRPr="00B1361B" w:rsidRDefault="00B1361B" w:rsidP="00B1361B">
      <w:pPr>
        <w:rPr>
          <w:b/>
          <w:bCs/>
          <w:i/>
          <w:iCs/>
        </w:rPr>
      </w:pPr>
      <w:r w:rsidRPr="00B1361B">
        <w:rPr>
          <w:b/>
          <w:bCs/>
          <w:i/>
          <w:iCs/>
        </w:rPr>
        <w:lastRenderedPageBreak/>
        <w:t>• Regulation (EC) No 852/2004 on the hygiene of foodstuffs</w:t>
      </w:r>
    </w:p>
    <w:p w14:paraId="64684C1D" w14:textId="77777777" w:rsidR="00B1361B" w:rsidRPr="00B1361B" w:rsidRDefault="00B1361B" w:rsidP="00B1361B">
      <w:pPr>
        <w:rPr>
          <w:b/>
          <w:bCs/>
          <w:i/>
          <w:iCs/>
        </w:rPr>
      </w:pPr>
      <w:r w:rsidRPr="00B1361B">
        <w:rPr>
          <w:b/>
          <w:bCs/>
          <w:i/>
          <w:iCs/>
        </w:rPr>
        <w:t>• Food Information Regulations 2014</w:t>
      </w:r>
    </w:p>
    <w:p w14:paraId="103CDE1D" w14:textId="77777777" w:rsidR="00B1361B" w:rsidRPr="00B1361B" w:rsidRDefault="00B1361B" w:rsidP="00B1361B">
      <w:pPr>
        <w:rPr>
          <w:b/>
          <w:bCs/>
          <w:i/>
          <w:iCs/>
        </w:rPr>
      </w:pPr>
      <w:r w:rsidRPr="00B1361B">
        <w:rPr>
          <w:b/>
          <w:bCs/>
          <w:i/>
          <w:iCs/>
        </w:rPr>
        <w:t>• The Childcare Act 2006</w:t>
      </w:r>
    </w:p>
    <w:p w14:paraId="0A21AF64" w14:textId="77777777" w:rsidR="00B1361B" w:rsidRPr="00B1361B" w:rsidRDefault="00B1361B" w:rsidP="00B1361B">
      <w:pPr>
        <w:rPr>
          <w:b/>
          <w:bCs/>
          <w:i/>
          <w:iCs/>
        </w:rPr>
      </w:pPr>
      <w:r w:rsidRPr="00B1361B">
        <w:rPr>
          <w:b/>
          <w:bCs/>
          <w:i/>
          <w:iCs/>
        </w:rPr>
        <w:t>• Safer Eating in Early Years Settings (The Safer Food Group, 2025)</w:t>
      </w:r>
    </w:p>
    <w:p w14:paraId="4952534A" w14:textId="77777777" w:rsidR="00B1361B" w:rsidRPr="00B1361B" w:rsidRDefault="00B1361B" w:rsidP="00B1361B">
      <w:pPr>
        <w:rPr>
          <w:b/>
          <w:bCs/>
          <w:i/>
          <w:iCs/>
        </w:rPr>
      </w:pPr>
      <w:r w:rsidRPr="00B1361B">
        <w:rPr>
          <w:b/>
          <w:bCs/>
          <w:i/>
          <w:iCs/>
        </w:rPr>
        <w:t>• Early Years Foundation Stage Nutrition Guidance (DfE, May 2025)</w:t>
      </w:r>
    </w:p>
    <w:p w14:paraId="76520E0E" w14:textId="77777777" w:rsidR="00B1361B" w:rsidRPr="00B1361B" w:rsidRDefault="00B1361B" w:rsidP="00B1361B">
      <w:pPr>
        <w:rPr>
          <w:b/>
          <w:bCs/>
          <w:i/>
          <w:iCs/>
        </w:rPr>
      </w:pPr>
      <w:r w:rsidRPr="00B1361B">
        <w:rPr>
          <w:b/>
          <w:bCs/>
          <w:i/>
          <w:iCs/>
        </w:rPr>
        <w:t>• Ofsted Inspection Framework – Health and Wellbeing Standards (2025)</w:t>
      </w:r>
    </w:p>
    <w:p w14:paraId="44F21690" w14:textId="77777777" w:rsidR="00B1361B" w:rsidRPr="00B1361B" w:rsidRDefault="00B1361B" w:rsidP="00B1361B">
      <w:pPr>
        <w:rPr>
          <w:b/>
          <w:bCs/>
          <w:i/>
          <w:iCs/>
        </w:rPr>
      </w:pPr>
      <w:r w:rsidRPr="00B1361B">
        <w:rPr>
          <w:b/>
          <w:bCs/>
          <w:i/>
          <w:iCs/>
        </w:rPr>
        <w:t>• Safer Food Better Business for Caterers (Food Standards Agency)</w:t>
      </w:r>
    </w:p>
    <w:p w14:paraId="7382940D" w14:textId="77777777" w:rsidR="00D757CB" w:rsidRDefault="00D757CB" w:rsidP="00D757CB">
      <w:pPr>
        <w:rPr>
          <w:rFonts w:ascii="Aptos" w:eastAsia="Aptos" w:hAnsi="Aptos" w:cs="Times New Roman"/>
          <w14:ligatures w14:val="none"/>
        </w:rPr>
      </w:pPr>
    </w:p>
    <w:p w14:paraId="54E6F709" w14:textId="40D3E9F7" w:rsidR="00D757CB" w:rsidRPr="00D757CB" w:rsidRDefault="00D757CB" w:rsidP="00D757CB">
      <w:pPr>
        <w:rPr>
          <w:rFonts w:ascii="Aptos" w:eastAsia="Aptos" w:hAnsi="Aptos" w:cs="Times New Roman"/>
          <w14:ligatures w14:val="none"/>
        </w:rPr>
      </w:pPr>
      <w:r w:rsidRPr="00D757CB">
        <w:rPr>
          <w:rFonts w:ascii="Aptos" w:eastAsia="Aptos" w:hAnsi="Aptos" w:cs="Times New Roman"/>
          <w14:ligatures w14:val="none"/>
        </w:rPr>
        <w:t>Prepared by: Angie  Baldwin (Manager)                       Date: September 2025</w:t>
      </w:r>
    </w:p>
    <w:p w14:paraId="3B9FFA06" w14:textId="18AB38C8" w:rsidR="00D757CB" w:rsidRPr="00D757CB" w:rsidRDefault="00D757CB" w:rsidP="00D757CB">
      <w:pPr>
        <w:rPr>
          <w:rFonts w:ascii="Aptos" w:eastAsia="Aptos" w:hAnsi="Aptos" w:cs="Times New Roman"/>
          <w14:ligatures w14:val="none"/>
        </w:rPr>
      </w:pPr>
      <w:r w:rsidRPr="00D757CB">
        <w:rPr>
          <w:rFonts w:ascii="Aptos" w:eastAsia="Aptos" w:hAnsi="Aptos" w:cs="Times New Roman"/>
          <w14:ligatures w14:val="none"/>
        </w:rPr>
        <w:t xml:space="preserve">Approved by: </w:t>
      </w:r>
      <w:r w:rsidR="00F65725">
        <w:rPr>
          <w:rFonts w:ascii="Aptos" w:eastAsia="Aptos" w:hAnsi="Aptos" w:cs="Times New Roman"/>
          <w14:ligatures w14:val="none"/>
        </w:rPr>
        <w:t xml:space="preserve"> Marie Roberts </w:t>
      </w:r>
      <w:r w:rsidRPr="00D757CB">
        <w:rPr>
          <w:rFonts w:ascii="Aptos" w:eastAsia="Aptos" w:hAnsi="Aptos" w:cs="Times New Roman"/>
          <w14:ligatures w14:val="none"/>
        </w:rPr>
        <w:t xml:space="preserve">  </w:t>
      </w:r>
      <w:r w:rsidR="00F65725">
        <w:rPr>
          <w:rFonts w:ascii="Aptos" w:eastAsia="Aptos" w:hAnsi="Aptos" w:cs="Times New Roman"/>
          <w14:ligatures w14:val="none"/>
        </w:rPr>
        <w:t xml:space="preserve">                 </w:t>
      </w:r>
      <w:r w:rsidRPr="00D757CB">
        <w:rPr>
          <w:rFonts w:ascii="Aptos" w:eastAsia="Aptos" w:hAnsi="Aptos" w:cs="Times New Roman"/>
          <w14:ligatures w14:val="none"/>
        </w:rPr>
        <w:t xml:space="preserve"> </w:t>
      </w:r>
      <w:r w:rsidR="00F65725">
        <w:rPr>
          <w:rFonts w:ascii="Aptos" w:eastAsia="Aptos" w:hAnsi="Aptos" w:cs="Times New Roman"/>
          <w14:ligatures w14:val="none"/>
        </w:rPr>
        <w:t xml:space="preserve">              </w:t>
      </w:r>
      <w:r w:rsidRPr="00D757CB">
        <w:rPr>
          <w:rFonts w:ascii="Aptos" w:eastAsia="Aptos" w:hAnsi="Aptos" w:cs="Times New Roman"/>
          <w14:ligatures w14:val="none"/>
        </w:rPr>
        <w:t xml:space="preserve"> Designation:   </w:t>
      </w:r>
      <w:r w:rsidR="00F65725">
        <w:rPr>
          <w:rFonts w:ascii="Aptos" w:eastAsia="Aptos" w:hAnsi="Aptos" w:cs="Times New Roman"/>
          <w14:ligatures w14:val="none"/>
        </w:rPr>
        <w:t>Trustee Chair</w:t>
      </w:r>
    </w:p>
    <w:p w14:paraId="03478549" w14:textId="77777777" w:rsidR="00D757CB" w:rsidRPr="00D757CB" w:rsidRDefault="00D757CB" w:rsidP="00D757CB">
      <w:pPr>
        <w:spacing w:after="0" w:line="240" w:lineRule="auto"/>
        <w:rPr>
          <w:rFonts w:ascii="Aptos" w:eastAsia="Times New Roman" w:hAnsi="Aptos" w:cs="Times New Roman"/>
          <w:b/>
          <w:bCs/>
          <w:kern w:val="0"/>
          <w:lang w:eastAsia="en-GB"/>
          <w14:ligatures w14:val="none"/>
        </w:rPr>
      </w:pPr>
      <w:r w:rsidRPr="00D757CB">
        <w:rPr>
          <w:rFonts w:ascii="Aptos" w:eastAsia="Aptos" w:hAnsi="Aptos" w:cs="Times New Roman"/>
          <w14:ligatures w14:val="none"/>
        </w:rPr>
        <w:t xml:space="preserve">Review date: September 2026 </w:t>
      </w:r>
    </w:p>
    <w:p w14:paraId="1658664F" w14:textId="77777777" w:rsidR="00B1361B" w:rsidRPr="00B1361B" w:rsidRDefault="00B1361B" w:rsidP="00B1361B">
      <w:pPr>
        <w:rPr>
          <w:b/>
          <w:bCs/>
          <w:sz w:val="32"/>
          <w:szCs w:val="32"/>
        </w:rPr>
      </w:pPr>
    </w:p>
    <w:sectPr w:rsidR="00B1361B" w:rsidRPr="00B1361B" w:rsidSect="005E28F7">
      <w:pgSz w:w="11906" w:h="16838"/>
      <w:pgMar w:top="907" w:right="1440"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5330"/>
    <w:multiLevelType w:val="multilevel"/>
    <w:tmpl w:val="53A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A0A8E"/>
    <w:multiLevelType w:val="multilevel"/>
    <w:tmpl w:val="25D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24386"/>
    <w:multiLevelType w:val="multilevel"/>
    <w:tmpl w:val="7CBA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95AE2"/>
    <w:multiLevelType w:val="multilevel"/>
    <w:tmpl w:val="CC1A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82710"/>
    <w:multiLevelType w:val="multilevel"/>
    <w:tmpl w:val="979C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3108"/>
    <w:multiLevelType w:val="multilevel"/>
    <w:tmpl w:val="873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9538D"/>
    <w:multiLevelType w:val="multilevel"/>
    <w:tmpl w:val="0EE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A76A2"/>
    <w:multiLevelType w:val="multilevel"/>
    <w:tmpl w:val="E12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A5C54"/>
    <w:multiLevelType w:val="multilevel"/>
    <w:tmpl w:val="B816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874BB"/>
    <w:multiLevelType w:val="multilevel"/>
    <w:tmpl w:val="0340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A58B8"/>
    <w:multiLevelType w:val="multilevel"/>
    <w:tmpl w:val="A9F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F5404"/>
    <w:multiLevelType w:val="multilevel"/>
    <w:tmpl w:val="D3A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1127E"/>
    <w:multiLevelType w:val="multilevel"/>
    <w:tmpl w:val="376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55AE3"/>
    <w:multiLevelType w:val="multilevel"/>
    <w:tmpl w:val="0A04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C77AF"/>
    <w:multiLevelType w:val="multilevel"/>
    <w:tmpl w:val="674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27F07"/>
    <w:multiLevelType w:val="multilevel"/>
    <w:tmpl w:val="0D6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34824"/>
    <w:multiLevelType w:val="multilevel"/>
    <w:tmpl w:val="AA9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E0D52"/>
    <w:multiLevelType w:val="multilevel"/>
    <w:tmpl w:val="811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83FFD"/>
    <w:multiLevelType w:val="multilevel"/>
    <w:tmpl w:val="42B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9184D"/>
    <w:multiLevelType w:val="multilevel"/>
    <w:tmpl w:val="E96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9714">
    <w:abstractNumId w:val="0"/>
  </w:num>
  <w:num w:numId="2" w16cid:durableId="1639189877">
    <w:abstractNumId w:val="12"/>
  </w:num>
  <w:num w:numId="3" w16cid:durableId="254167537">
    <w:abstractNumId w:val="19"/>
  </w:num>
  <w:num w:numId="4" w16cid:durableId="1811441041">
    <w:abstractNumId w:val="15"/>
  </w:num>
  <w:num w:numId="5" w16cid:durableId="675884818">
    <w:abstractNumId w:val="6"/>
  </w:num>
  <w:num w:numId="6" w16cid:durableId="736365919">
    <w:abstractNumId w:val="16"/>
  </w:num>
  <w:num w:numId="7" w16cid:durableId="66920075">
    <w:abstractNumId w:val="2"/>
  </w:num>
  <w:num w:numId="8" w16cid:durableId="1290356555">
    <w:abstractNumId w:val="18"/>
  </w:num>
  <w:num w:numId="9" w16cid:durableId="110319866">
    <w:abstractNumId w:val="10"/>
  </w:num>
  <w:num w:numId="10" w16cid:durableId="1441488546">
    <w:abstractNumId w:val="3"/>
  </w:num>
  <w:num w:numId="11" w16cid:durableId="350910826">
    <w:abstractNumId w:val="4"/>
  </w:num>
  <w:num w:numId="12" w16cid:durableId="1861165727">
    <w:abstractNumId w:val="1"/>
  </w:num>
  <w:num w:numId="13" w16cid:durableId="610937329">
    <w:abstractNumId w:val="17"/>
  </w:num>
  <w:num w:numId="14" w16cid:durableId="784733810">
    <w:abstractNumId w:val="5"/>
  </w:num>
  <w:num w:numId="15" w16cid:durableId="1065638389">
    <w:abstractNumId w:val="8"/>
  </w:num>
  <w:num w:numId="16" w16cid:durableId="793908004">
    <w:abstractNumId w:val="14"/>
  </w:num>
  <w:num w:numId="17" w16cid:durableId="1412965209">
    <w:abstractNumId w:val="7"/>
  </w:num>
  <w:num w:numId="18" w16cid:durableId="1871334940">
    <w:abstractNumId w:val="13"/>
  </w:num>
  <w:num w:numId="19" w16cid:durableId="83845975">
    <w:abstractNumId w:val="11"/>
  </w:num>
  <w:num w:numId="20" w16cid:durableId="200870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0D"/>
    <w:rsid w:val="00021EDC"/>
    <w:rsid w:val="000C0136"/>
    <w:rsid w:val="001F1E7B"/>
    <w:rsid w:val="002364CF"/>
    <w:rsid w:val="00293A60"/>
    <w:rsid w:val="002B74D5"/>
    <w:rsid w:val="002C1122"/>
    <w:rsid w:val="00392D26"/>
    <w:rsid w:val="00413AC8"/>
    <w:rsid w:val="00414025"/>
    <w:rsid w:val="0044320B"/>
    <w:rsid w:val="00493663"/>
    <w:rsid w:val="00581226"/>
    <w:rsid w:val="00584BC6"/>
    <w:rsid w:val="005E28F7"/>
    <w:rsid w:val="007104B3"/>
    <w:rsid w:val="007C14EB"/>
    <w:rsid w:val="0087351D"/>
    <w:rsid w:val="009165C7"/>
    <w:rsid w:val="00981353"/>
    <w:rsid w:val="009F7951"/>
    <w:rsid w:val="00AD15A6"/>
    <w:rsid w:val="00B1361B"/>
    <w:rsid w:val="00B7090E"/>
    <w:rsid w:val="00B963E2"/>
    <w:rsid w:val="00C459C5"/>
    <w:rsid w:val="00CF0A12"/>
    <w:rsid w:val="00D13709"/>
    <w:rsid w:val="00D2180D"/>
    <w:rsid w:val="00D22832"/>
    <w:rsid w:val="00D757CB"/>
    <w:rsid w:val="00DD2AE0"/>
    <w:rsid w:val="00E34962"/>
    <w:rsid w:val="00E50B88"/>
    <w:rsid w:val="00F0752E"/>
    <w:rsid w:val="00F65725"/>
    <w:rsid w:val="00FA3F07"/>
    <w:rsid w:val="00FA6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6D90"/>
  <w15:chartTrackingRefBased/>
  <w15:docId w15:val="{14D13DC1-08D4-465F-BA08-08117650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80D"/>
    <w:rPr>
      <w:rFonts w:eastAsiaTheme="majorEastAsia" w:cstheme="majorBidi"/>
      <w:color w:val="272727" w:themeColor="text1" w:themeTint="D8"/>
    </w:rPr>
  </w:style>
  <w:style w:type="paragraph" w:styleId="Title">
    <w:name w:val="Title"/>
    <w:basedOn w:val="Normal"/>
    <w:next w:val="Normal"/>
    <w:link w:val="TitleChar"/>
    <w:uiPriority w:val="10"/>
    <w:qFormat/>
    <w:rsid w:val="00D21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80D"/>
    <w:pPr>
      <w:spacing w:before="160"/>
      <w:jc w:val="center"/>
    </w:pPr>
    <w:rPr>
      <w:i/>
      <w:iCs/>
      <w:color w:val="404040" w:themeColor="text1" w:themeTint="BF"/>
    </w:rPr>
  </w:style>
  <w:style w:type="character" w:customStyle="1" w:styleId="QuoteChar">
    <w:name w:val="Quote Char"/>
    <w:basedOn w:val="DefaultParagraphFont"/>
    <w:link w:val="Quote"/>
    <w:uiPriority w:val="29"/>
    <w:rsid w:val="00D2180D"/>
    <w:rPr>
      <w:i/>
      <w:iCs/>
      <w:color w:val="404040" w:themeColor="text1" w:themeTint="BF"/>
    </w:rPr>
  </w:style>
  <w:style w:type="paragraph" w:styleId="ListParagraph">
    <w:name w:val="List Paragraph"/>
    <w:basedOn w:val="Normal"/>
    <w:uiPriority w:val="34"/>
    <w:qFormat/>
    <w:rsid w:val="00D2180D"/>
    <w:pPr>
      <w:ind w:left="720"/>
      <w:contextualSpacing/>
    </w:pPr>
  </w:style>
  <w:style w:type="character" w:styleId="IntenseEmphasis">
    <w:name w:val="Intense Emphasis"/>
    <w:basedOn w:val="DefaultParagraphFont"/>
    <w:uiPriority w:val="21"/>
    <w:qFormat/>
    <w:rsid w:val="00D2180D"/>
    <w:rPr>
      <w:i/>
      <w:iCs/>
      <w:color w:val="0F4761" w:themeColor="accent1" w:themeShade="BF"/>
    </w:rPr>
  </w:style>
  <w:style w:type="paragraph" w:styleId="IntenseQuote">
    <w:name w:val="Intense Quote"/>
    <w:basedOn w:val="Normal"/>
    <w:next w:val="Normal"/>
    <w:link w:val="IntenseQuoteChar"/>
    <w:uiPriority w:val="30"/>
    <w:qFormat/>
    <w:rsid w:val="00D21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80D"/>
    <w:rPr>
      <w:i/>
      <w:iCs/>
      <w:color w:val="0F4761" w:themeColor="accent1" w:themeShade="BF"/>
    </w:rPr>
  </w:style>
  <w:style w:type="character" w:styleId="IntenseReference">
    <w:name w:val="Intense Reference"/>
    <w:basedOn w:val="DefaultParagraphFont"/>
    <w:uiPriority w:val="32"/>
    <w:qFormat/>
    <w:rsid w:val="00D2180D"/>
    <w:rPr>
      <w:b/>
      <w:bCs/>
      <w:smallCaps/>
      <w:color w:val="0F4761" w:themeColor="accent1" w:themeShade="BF"/>
      <w:spacing w:val="5"/>
    </w:rPr>
  </w:style>
  <w:style w:type="paragraph" w:styleId="NormalWeb">
    <w:name w:val="Normal (Web)"/>
    <w:basedOn w:val="Normal"/>
    <w:uiPriority w:val="99"/>
    <w:semiHidden/>
    <w:unhideWhenUsed/>
    <w:rsid w:val="005812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Baldwin</dc:creator>
  <cp:keywords/>
  <dc:description/>
  <cp:lastModifiedBy>Angela Baldwin</cp:lastModifiedBy>
  <cp:revision>12</cp:revision>
  <cp:lastPrinted>2025-09-10T12:54:00Z</cp:lastPrinted>
  <dcterms:created xsi:type="dcterms:W3CDTF">2025-09-11T14:04:00Z</dcterms:created>
  <dcterms:modified xsi:type="dcterms:W3CDTF">2025-09-30T09:38:00Z</dcterms:modified>
</cp:coreProperties>
</file>