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869" w14:textId="158D520A" w:rsidR="005E28F7" w:rsidRDefault="005E28F7" w:rsidP="00D2180D">
      <w:pPr>
        <w:rPr>
          <w:b/>
          <w:bCs/>
          <w:sz w:val="32"/>
          <w:szCs w:val="32"/>
        </w:rPr>
      </w:pPr>
      <w:r w:rsidRPr="005E28F7">
        <w:rPr>
          <w:rFonts w:ascii="Arial" w:eastAsia="Calibri" w:hAnsi="Arial" w:cs="Arial"/>
          <w:noProof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D9CEB7" wp14:editId="3BA2D9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</w:t>
      </w:r>
      <w:r w:rsidR="00414025">
        <w:rPr>
          <w:b/>
          <w:bCs/>
          <w:sz w:val="32"/>
          <w:szCs w:val="32"/>
        </w:rPr>
        <w:t xml:space="preserve">  </w:t>
      </w:r>
      <w:r w:rsidRPr="005E28F7">
        <w:rPr>
          <w:b/>
          <w:bCs/>
          <w:sz w:val="44"/>
          <w:szCs w:val="44"/>
        </w:rPr>
        <w:t xml:space="preserve">Holy Angels Pre-school </w:t>
      </w:r>
    </w:p>
    <w:p w14:paraId="2DEF698B" w14:textId="77777777" w:rsidR="00581226" w:rsidRDefault="00414025" w:rsidP="00D218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14:paraId="06723F30" w14:textId="77777777" w:rsidR="00581226" w:rsidRPr="004E2D91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r w:rsidRPr="004E2D91">
        <w:rPr>
          <w:rFonts w:eastAsia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Implementation and Review Policy</w:t>
      </w:r>
    </w:p>
    <w:p w14:paraId="67EED686" w14:textId="28036CAF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Policy Statement</w:t>
      </w:r>
    </w:p>
    <w:p w14:paraId="50A8B476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kern w:val="0"/>
          <w:lang w:eastAsia="en-GB"/>
          <w14:ligatures w14:val="none"/>
        </w:rPr>
        <w:t>At Holy Angels Pre-school, we maintain a unified set of policies and procedures that reflect our values, meet statutory requirements, and support consistent, high-quality practice across our provision. This policy outlines how we implement, monitor, and review operational policies to ensure they remain relevant, effective, and compliant.</w:t>
      </w:r>
    </w:p>
    <w:p w14:paraId="731FEE47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🧩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kern w:val="0"/>
          <w:lang w:eastAsia="en-GB"/>
          <w14:ligatures w14:val="none"/>
        </w:rPr>
        <w:t>Objectives</w:t>
      </w:r>
    </w:p>
    <w:p w14:paraId="2B050AB6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kern w:val="0"/>
          <w:lang w:eastAsia="en-GB"/>
          <w14:ligatures w14:val="none"/>
        </w:rPr>
        <w:t>We ensure policies are embedded in daily practice by:</w:t>
      </w:r>
    </w:p>
    <w:p w14:paraId="7B78B7C3" w14:textId="77777777" w:rsidR="00581226" w:rsidRPr="00581226" w:rsidRDefault="00581226" w:rsidP="005812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👥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Making all staff aware of their roles in policy implementation</w:t>
      </w:r>
    </w:p>
    <w:p w14:paraId="612EB743" w14:textId="77777777" w:rsidR="00581226" w:rsidRPr="00581226" w:rsidRDefault="00581226" w:rsidP="005812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📚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Providing access to policies during induction, training, and team meetings</w:t>
      </w:r>
    </w:p>
    <w:p w14:paraId="58397641" w14:textId="77777777" w:rsidR="00581226" w:rsidRPr="00581226" w:rsidRDefault="00581226" w:rsidP="005812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🗣️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Encouraging staff feedback during reviews</w:t>
      </w:r>
    </w:p>
    <w:p w14:paraId="2F7A918D" w14:textId="77777777" w:rsidR="00581226" w:rsidRPr="00581226" w:rsidRDefault="00581226" w:rsidP="005812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📖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Using sector publications and updates to inform revisions</w:t>
      </w:r>
    </w:p>
    <w:p w14:paraId="0C2EA452" w14:textId="77777777" w:rsidR="00581226" w:rsidRPr="00581226" w:rsidRDefault="00581226" w:rsidP="005812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🔄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Reviewing policies annually or in response to legislative changes</w:t>
      </w:r>
    </w:p>
    <w:p w14:paraId="746285F3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🧑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🏫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kern w:val="0"/>
          <w:lang w:eastAsia="en-GB"/>
          <w14:ligatures w14:val="none"/>
        </w:rPr>
        <w:t>Staff Implementation Guidance</w:t>
      </w:r>
    </w:p>
    <w:p w14:paraId="02B9A2E8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kern w:val="0"/>
          <w:lang w:eastAsia="en-GB"/>
          <w14:ligatures w14:val="none"/>
        </w:rPr>
        <w:t>To ensure policies are consistently applied:</w:t>
      </w:r>
    </w:p>
    <w:p w14:paraId="26AB59DA" w14:textId="77777777" w:rsidR="00581226" w:rsidRPr="00581226" w:rsidRDefault="00581226" w:rsidP="005812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📘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Staff must read and understand all relevant policies during induction</w:t>
      </w:r>
    </w:p>
    <w:p w14:paraId="16A2C330" w14:textId="77777777" w:rsidR="00581226" w:rsidRPr="00581226" w:rsidRDefault="00581226" w:rsidP="005812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🗂️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Managers reinforce policy content through supervision and team briefings</w:t>
      </w:r>
    </w:p>
    <w:p w14:paraId="7D26BB63" w14:textId="77777777" w:rsidR="00581226" w:rsidRPr="00581226" w:rsidRDefault="00581226" w:rsidP="005812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🧠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Staff are encouraged to reflect on how policies shape their practice</w:t>
      </w:r>
    </w:p>
    <w:p w14:paraId="51EFB296" w14:textId="77777777" w:rsidR="00581226" w:rsidRPr="00581226" w:rsidRDefault="00581226" w:rsidP="005812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📝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Any concerns or suggestions for improvement are recorded and considered during reviews</w:t>
      </w:r>
    </w:p>
    <w:p w14:paraId="73A2F470" w14:textId="77777777" w:rsidR="00581226" w:rsidRPr="00581226" w:rsidRDefault="00581226" w:rsidP="005812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🔍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Policies are monitored through observations, audits, and feedback loops</w:t>
      </w:r>
    </w:p>
    <w:p w14:paraId="4D88659F" w14:textId="77777777" w:rsidR="00581226" w:rsidRPr="00581226" w:rsidRDefault="00581226" w:rsidP="005812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Updates are shared promptly and explained clearly to all team members</w:t>
      </w:r>
    </w:p>
    <w:p w14:paraId="04AF6533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👨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👩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👧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kern w:val="0"/>
          <w:lang w:eastAsia="en-GB"/>
          <w14:ligatures w14:val="none"/>
        </w:rPr>
        <w:t>Parent-Friendly Summary</w:t>
      </w:r>
    </w:p>
    <w:p w14:paraId="57CA003C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kern w:val="0"/>
          <w:lang w:eastAsia="en-GB"/>
          <w14:ligatures w14:val="none"/>
        </w:rPr>
        <w:t>We want families to feel confident that our policies support a safe, caring, and consistent environment for their children. Here’s how we do that:</w:t>
      </w:r>
    </w:p>
    <w:p w14:paraId="7B77EC2A" w14:textId="77777777" w:rsidR="00581226" w:rsidRPr="00581226" w:rsidRDefault="00581226" w:rsidP="005812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📘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kern w:val="0"/>
          <w:lang w:eastAsia="en-GB"/>
          <w14:ligatures w14:val="none"/>
        </w:rPr>
        <w:t>Clear Policies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– We have written policies that guide everything we do</w:t>
      </w:r>
    </w:p>
    <w:p w14:paraId="42ABF674" w14:textId="77777777" w:rsidR="00581226" w:rsidRPr="00581226" w:rsidRDefault="00581226" w:rsidP="005812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🧑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🏫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kern w:val="0"/>
          <w:lang w:eastAsia="en-GB"/>
          <w14:ligatures w14:val="none"/>
        </w:rPr>
        <w:t>Trained Staff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– Our team is trained to follow these policies every day</w:t>
      </w:r>
    </w:p>
    <w:p w14:paraId="5A1A88E5" w14:textId="77777777" w:rsidR="00581226" w:rsidRPr="00581226" w:rsidRDefault="00581226" w:rsidP="005812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🔄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kern w:val="0"/>
          <w:lang w:eastAsia="en-GB"/>
          <w14:ligatures w14:val="none"/>
        </w:rPr>
        <w:t>Regular Reviews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– We check and update our policies to keep them current</w:t>
      </w:r>
    </w:p>
    <w:p w14:paraId="4702A157" w14:textId="77777777" w:rsidR="00581226" w:rsidRPr="00581226" w:rsidRDefault="00581226" w:rsidP="005812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🗣️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kern w:val="0"/>
          <w:lang w:eastAsia="en-GB"/>
          <w14:ligatures w14:val="none"/>
        </w:rPr>
        <w:t>Your Voice Matters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– We welcome your feedback and questions</w:t>
      </w:r>
    </w:p>
    <w:p w14:paraId="4AF472E0" w14:textId="77777777" w:rsidR="00581226" w:rsidRPr="00581226" w:rsidRDefault="00581226" w:rsidP="005812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🧩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kern w:val="0"/>
          <w:lang w:eastAsia="en-GB"/>
          <w14:ligatures w14:val="none"/>
        </w:rPr>
        <w:t>Consistency for Children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– Policies help us provide a stable and nurturing experience</w:t>
      </w:r>
    </w:p>
    <w:p w14:paraId="1EE7E746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kern w:val="0"/>
          <w:lang w:eastAsia="en-GB"/>
          <w14:ligatures w14:val="none"/>
        </w:rPr>
        <w:lastRenderedPageBreak/>
        <w:t>If you’d like to see any of our policies or talk about how they affect your child’s care, please speak to a member of our team.</w:t>
      </w:r>
    </w:p>
    <w:p w14:paraId="41A0317C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📚</w:t>
      </w:r>
      <w:r w:rsidRPr="005812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Legal Requirements and Guidelines</w:t>
      </w:r>
    </w:p>
    <w:p w14:paraId="39973FB5" w14:textId="77777777" w:rsidR="00581226" w:rsidRPr="00581226" w:rsidRDefault="00581226" w:rsidP="0058122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This policy is informed by the following legislation and statutory guidance:</w:t>
      </w:r>
    </w:p>
    <w:p w14:paraId="7A73DE8A" w14:textId="77777777" w:rsidR="00581226" w:rsidRPr="00581226" w:rsidRDefault="00581226" w:rsidP="005812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Childcare Act 2006</w:t>
      </w:r>
    </w:p>
    <w:p w14:paraId="4A2D4187" w14:textId="77777777" w:rsidR="00581226" w:rsidRPr="00581226" w:rsidRDefault="00581226" w:rsidP="005812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Education Act 2011</w:t>
      </w:r>
    </w:p>
    <w:p w14:paraId="4537B960" w14:textId="77777777" w:rsidR="00581226" w:rsidRPr="00581226" w:rsidRDefault="00581226" w:rsidP="005812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Early Years Foundation Stage (EYFS) Statutory Framework – September 2025 update</w:t>
      </w:r>
    </w:p>
    <w:p w14:paraId="05CF6FD8" w14:textId="77777777" w:rsidR="00581226" w:rsidRPr="00581226" w:rsidRDefault="00581226" w:rsidP="005812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Ofsted Early Years Inspection Toolkit – effective November 2025</w:t>
      </w:r>
    </w:p>
    <w:p w14:paraId="02026E64" w14:textId="77777777" w:rsidR="00581226" w:rsidRPr="00581226" w:rsidRDefault="00581226" w:rsidP="005812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Early Education and Childcare Statutory Guidance – effective April 2025</w:t>
      </w:r>
    </w:p>
    <w:p w14:paraId="3251994B" w14:textId="77777777" w:rsidR="00581226" w:rsidRPr="00581226" w:rsidRDefault="00581226" w:rsidP="005812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Best Start in Life Strategy – Department for Education, July 2025</w:t>
      </w:r>
    </w:p>
    <w:p w14:paraId="7F72971B" w14:textId="77777777" w:rsidR="00581226" w:rsidRPr="00581226" w:rsidRDefault="00581226" w:rsidP="005812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581226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National Children’s Bureau Early Years Strategy – May 2025</w:t>
      </w:r>
    </w:p>
    <w:p w14:paraId="3C2A4C8D" w14:textId="77777777" w:rsidR="00C459C5" w:rsidRDefault="00C459C5" w:rsidP="00C459C5">
      <w:pPr>
        <w:rPr>
          <w:b/>
          <w:bCs/>
          <w:sz w:val="32"/>
          <w:szCs w:val="32"/>
        </w:rPr>
      </w:pPr>
    </w:p>
    <w:p w14:paraId="739983B6" w14:textId="4288B47D" w:rsidR="00E96FC3" w:rsidRPr="00E96FC3" w:rsidRDefault="00E96FC3" w:rsidP="00E96FC3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96FC3">
        <w:rPr>
          <w:rFonts w:ascii="Aptos" w:eastAsia="Times New Roman" w:hAnsi="Aptos" w:cs="Times New Roman"/>
          <w:kern w:val="0"/>
          <w14:ligatures w14:val="none"/>
        </w:rPr>
        <w:t>Prepared by: Angie Baldwin (Manager)                       Date: September 2025</w:t>
      </w:r>
    </w:p>
    <w:p w14:paraId="635EE2DD" w14:textId="77777777" w:rsidR="00E96FC3" w:rsidRPr="00E96FC3" w:rsidRDefault="00E96FC3" w:rsidP="00E96FC3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4A321AF7" w14:textId="3B52BC94" w:rsidR="00E96FC3" w:rsidRPr="00E96FC3" w:rsidRDefault="00E96FC3" w:rsidP="00E96FC3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96FC3">
        <w:rPr>
          <w:rFonts w:ascii="Aptos" w:eastAsia="Times New Roman" w:hAnsi="Aptos" w:cs="Times New Roman"/>
          <w:kern w:val="0"/>
          <w14:ligatures w14:val="none"/>
        </w:rPr>
        <w:t xml:space="preserve">Approved by: </w:t>
      </w:r>
      <w:r w:rsidR="00530D1F">
        <w:rPr>
          <w:rFonts w:ascii="Aptos" w:eastAsia="Times New Roman" w:hAnsi="Aptos" w:cs="Times New Roman"/>
          <w:kern w:val="0"/>
          <w14:ligatures w14:val="none"/>
        </w:rPr>
        <w:t xml:space="preserve"> Marie Roberts                     </w:t>
      </w:r>
      <w:r w:rsidRPr="00E96FC3">
        <w:rPr>
          <w:rFonts w:ascii="Aptos" w:eastAsia="Times New Roman" w:hAnsi="Aptos" w:cs="Times New Roman"/>
          <w:kern w:val="0"/>
          <w14:ligatures w14:val="none"/>
        </w:rPr>
        <w:t xml:space="preserve">    Designation:   </w:t>
      </w:r>
      <w:r w:rsidR="00530D1F">
        <w:rPr>
          <w:rFonts w:ascii="Aptos" w:eastAsia="Times New Roman" w:hAnsi="Aptos" w:cs="Times New Roman"/>
          <w:kern w:val="0"/>
          <w14:ligatures w14:val="none"/>
        </w:rPr>
        <w:t>Trustee Chair</w:t>
      </w:r>
    </w:p>
    <w:p w14:paraId="7F415808" w14:textId="77777777" w:rsidR="00E96FC3" w:rsidRPr="00E96FC3" w:rsidRDefault="00E96FC3" w:rsidP="00E96FC3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8DB371A" w14:textId="77777777" w:rsidR="00E96FC3" w:rsidRPr="00E96FC3" w:rsidRDefault="00E96FC3" w:rsidP="00E96FC3">
      <w:pP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40"/>
          <w14:ligatures w14:val="none"/>
        </w:rPr>
      </w:pPr>
      <w:r w:rsidRPr="00E96FC3">
        <w:rPr>
          <w:rFonts w:ascii="Aptos" w:eastAsia="Times New Roman" w:hAnsi="Aptos" w:cs="Times New Roman"/>
          <w:kern w:val="0"/>
          <w14:ligatures w14:val="none"/>
        </w:rPr>
        <w:t xml:space="preserve">Review date: September 2026 </w:t>
      </w:r>
    </w:p>
    <w:p w14:paraId="7B75DF64" w14:textId="6CC287AE" w:rsidR="00414025" w:rsidRPr="00581226" w:rsidRDefault="00414025" w:rsidP="00D2180D">
      <w:pPr>
        <w:rPr>
          <w:b/>
          <w:bCs/>
          <w:sz w:val="32"/>
          <w:szCs w:val="32"/>
        </w:rPr>
      </w:pPr>
      <w:r w:rsidRPr="00581226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</w:t>
      </w:r>
    </w:p>
    <w:sectPr w:rsidR="00414025" w:rsidRPr="00581226" w:rsidSect="005E28F7"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330"/>
    <w:multiLevelType w:val="multilevel"/>
    <w:tmpl w:val="53A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A0A8E"/>
    <w:multiLevelType w:val="multilevel"/>
    <w:tmpl w:val="25D2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24386"/>
    <w:multiLevelType w:val="multilevel"/>
    <w:tmpl w:val="7CBA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95AE2"/>
    <w:multiLevelType w:val="multilevel"/>
    <w:tmpl w:val="CC1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82710"/>
    <w:multiLevelType w:val="multilevel"/>
    <w:tmpl w:val="979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A3108"/>
    <w:multiLevelType w:val="multilevel"/>
    <w:tmpl w:val="873E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9538D"/>
    <w:multiLevelType w:val="multilevel"/>
    <w:tmpl w:val="0EE2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5C54"/>
    <w:multiLevelType w:val="multilevel"/>
    <w:tmpl w:val="B816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A58B8"/>
    <w:multiLevelType w:val="multilevel"/>
    <w:tmpl w:val="A9F0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1127E"/>
    <w:multiLevelType w:val="multilevel"/>
    <w:tmpl w:val="3766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C77AF"/>
    <w:multiLevelType w:val="multilevel"/>
    <w:tmpl w:val="674A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27F07"/>
    <w:multiLevelType w:val="multilevel"/>
    <w:tmpl w:val="0D6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34824"/>
    <w:multiLevelType w:val="multilevel"/>
    <w:tmpl w:val="AA9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E0D52"/>
    <w:multiLevelType w:val="multilevel"/>
    <w:tmpl w:val="811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83FFD"/>
    <w:multiLevelType w:val="multilevel"/>
    <w:tmpl w:val="42B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9184D"/>
    <w:multiLevelType w:val="multilevel"/>
    <w:tmpl w:val="E96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19714">
    <w:abstractNumId w:val="0"/>
  </w:num>
  <w:num w:numId="2" w16cid:durableId="1639189877">
    <w:abstractNumId w:val="9"/>
  </w:num>
  <w:num w:numId="3" w16cid:durableId="254167537">
    <w:abstractNumId w:val="15"/>
  </w:num>
  <w:num w:numId="4" w16cid:durableId="1811441041">
    <w:abstractNumId w:val="11"/>
  </w:num>
  <w:num w:numId="5" w16cid:durableId="675884818">
    <w:abstractNumId w:val="6"/>
  </w:num>
  <w:num w:numId="6" w16cid:durableId="736365919">
    <w:abstractNumId w:val="12"/>
  </w:num>
  <w:num w:numId="7" w16cid:durableId="66920075">
    <w:abstractNumId w:val="2"/>
  </w:num>
  <w:num w:numId="8" w16cid:durableId="1290356555">
    <w:abstractNumId w:val="14"/>
  </w:num>
  <w:num w:numId="9" w16cid:durableId="110319866">
    <w:abstractNumId w:val="8"/>
  </w:num>
  <w:num w:numId="10" w16cid:durableId="1441488546">
    <w:abstractNumId w:val="3"/>
  </w:num>
  <w:num w:numId="11" w16cid:durableId="350910826">
    <w:abstractNumId w:val="4"/>
  </w:num>
  <w:num w:numId="12" w16cid:durableId="1861165727">
    <w:abstractNumId w:val="1"/>
  </w:num>
  <w:num w:numId="13" w16cid:durableId="610937329">
    <w:abstractNumId w:val="13"/>
  </w:num>
  <w:num w:numId="14" w16cid:durableId="784733810">
    <w:abstractNumId w:val="5"/>
  </w:num>
  <w:num w:numId="15" w16cid:durableId="1065638389">
    <w:abstractNumId w:val="7"/>
  </w:num>
  <w:num w:numId="16" w16cid:durableId="793908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0D"/>
    <w:rsid w:val="00021EDC"/>
    <w:rsid w:val="000C0136"/>
    <w:rsid w:val="002364CF"/>
    <w:rsid w:val="002C1122"/>
    <w:rsid w:val="00392D26"/>
    <w:rsid w:val="00414025"/>
    <w:rsid w:val="0044320B"/>
    <w:rsid w:val="00493663"/>
    <w:rsid w:val="004E2D91"/>
    <w:rsid w:val="00530D1F"/>
    <w:rsid w:val="00581226"/>
    <w:rsid w:val="00584BC6"/>
    <w:rsid w:val="005E28F7"/>
    <w:rsid w:val="007104B3"/>
    <w:rsid w:val="007C14EB"/>
    <w:rsid w:val="0087351D"/>
    <w:rsid w:val="00981353"/>
    <w:rsid w:val="009F7951"/>
    <w:rsid w:val="00C459C5"/>
    <w:rsid w:val="00CF0A12"/>
    <w:rsid w:val="00D2180D"/>
    <w:rsid w:val="00DD2AE0"/>
    <w:rsid w:val="00E34962"/>
    <w:rsid w:val="00E96FC3"/>
    <w:rsid w:val="00F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6D90"/>
  <w15:chartTrackingRefBased/>
  <w15:docId w15:val="{14D13DC1-08D4-465F-BA08-0811765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12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Baldwin</dc:creator>
  <cp:keywords/>
  <dc:description/>
  <cp:lastModifiedBy>Angela Baldwin</cp:lastModifiedBy>
  <cp:revision>7</cp:revision>
  <cp:lastPrinted>2025-09-10T12:54:00Z</cp:lastPrinted>
  <dcterms:created xsi:type="dcterms:W3CDTF">2025-09-11T13:37:00Z</dcterms:created>
  <dcterms:modified xsi:type="dcterms:W3CDTF">2025-09-23T09:54:00Z</dcterms:modified>
</cp:coreProperties>
</file>