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417A" w14:textId="07F9F05D" w:rsidR="005740D6" w:rsidRPr="005740D6" w:rsidRDefault="003D39E2" w:rsidP="00B02336">
      <w:pPr>
        <w:rPr>
          <w:b/>
          <w:bCs/>
          <w:sz w:val="40"/>
          <w:szCs w:val="40"/>
        </w:rPr>
      </w:pPr>
      <w:r>
        <w:rPr>
          <w:rFonts w:ascii="Arial" w:hAnsi="Arial" w:cs="Arial"/>
          <w:noProof/>
        </w:rPr>
        <w:drawing>
          <wp:anchor distT="0" distB="0" distL="114300" distR="114300" simplePos="0" relativeHeight="251659264" behindDoc="0" locked="0" layoutInCell="1" allowOverlap="1" wp14:anchorId="0FE518C0" wp14:editId="13BF85F9">
            <wp:simplePos x="0" y="0"/>
            <wp:positionH relativeFrom="column">
              <wp:posOffset>-209550</wp:posOffset>
            </wp:positionH>
            <wp:positionV relativeFrom="paragraph">
              <wp:posOffset>0</wp:posOffset>
            </wp:positionV>
            <wp:extent cx="767715" cy="840740"/>
            <wp:effectExtent l="0" t="0" r="0" b="0"/>
            <wp:wrapThrough wrapText="bothSides">
              <wp:wrapPolygon edited="0">
                <wp:start x="0" y="0"/>
                <wp:lineTo x="0" y="21045"/>
                <wp:lineTo x="20903" y="21045"/>
                <wp:lineTo x="20903" y="0"/>
                <wp:lineTo x="0" y="0"/>
              </wp:wrapPolygon>
            </wp:wrapThrough>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7715" cy="840740"/>
                    </a:xfrm>
                    <a:prstGeom prst="rect">
                      <a:avLst/>
                    </a:prstGeom>
                    <a:noFill/>
                  </pic:spPr>
                </pic:pic>
              </a:graphicData>
            </a:graphic>
            <wp14:sizeRelH relativeFrom="page">
              <wp14:pctWidth>0</wp14:pctWidth>
            </wp14:sizeRelH>
            <wp14:sizeRelV relativeFrom="page">
              <wp14:pctHeight>0</wp14:pctHeight>
            </wp14:sizeRelV>
          </wp:anchor>
        </w:drawing>
      </w:r>
      <w:r w:rsidR="005740D6">
        <w:rPr>
          <w:b/>
          <w:bCs/>
          <w:sz w:val="28"/>
          <w:szCs w:val="28"/>
        </w:rPr>
        <w:t xml:space="preserve">                      </w:t>
      </w:r>
      <w:r w:rsidR="00A60067" w:rsidRPr="005740D6">
        <w:rPr>
          <w:b/>
          <w:bCs/>
          <w:sz w:val="40"/>
          <w:szCs w:val="40"/>
        </w:rPr>
        <w:t xml:space="preserve">Holy Angels </w:t>
      </w:r>
      <w:r w:rsidR="005740D6" w:rsidRPr="005740D6">
        <w:rPr>
          <w:b/>
          <w:bCs/>
          <w:sz w:val="40"/>
          <w:szCs w:val="40"/>
        </w:rPr>
        <w:t>Pre-school</w:t>
      </w:r>
    </w:p>
    <w:p w14:paraId="0380C22E" w14:textId="77777777" w:rsidR="005740D6" w:rsidRDefault="005740D6" w:rsidP="00B02336">
      <w:pPr>
        <w:rPr>
          <w:b/>
          <w:bCs/>
          <w:sz w:val="28"/>
          <w:szCs w:val="28"/>
        </w:rPr>
      </w:pPr>
    </w:p>
    <w:p w14:paraId="4074EDBF" w14:textId="77777777" w:rsidR="005740D6" w:rsidRDefault="005740D6" w:rsidP="00B02336">
      <w:pPr>
        <w:rPr>
          <w:b/>
          <w:bCs/>
          <w:sz w:val="28"/>
          <w:szCs w:val="28"/>
        </w:rPr>
      </w:pPr>
    </w:p>
    <w:p w14:paraId="57FB7312" w14:textId="1A86CD0B" w:rsidR="00A60067" w:rsidRPr="005740D6" w:rsidRDefault="00A60067" w:rsidP="00B02336">
      <w:pPr>
        <w:rPr>
          <w:b/>
          <w:bCs/>
          <w:color w:val="0070C0"/>
          <w:sz w:val="32"/>
          <w:szCs w:val="32"/>
        </w:rPr>
      </w:pPr>
      <w:r w:rsidRPr="005740D6">
        <w:rPr>
          <w:b/>
          <w:bCs/>
          <w:color w:val="0070C0"/>
          <w:sz w:val="32"/>
          <w:szCs w:val="32"/>
        </w:rPr>
        <w:t>Parent Friendly Safeguarding Policy</w:t>
      </w:r>
    </w:p>
    <w:p w14:paraId="138948F5" w14:textId="77777777" w:rsidR="00A60067" w:rsidRDefault="00A60067">
      <w:r>
        <w:t xml:space="preserve">Holy Angels Pre-school are committed, and have a legal duty, to safeguard and promote the welfare of children to ensure that all thrive and are safe in our care. We are committed to playing a full and active part in the multi-agency response to child protection concerns. </w:t>
      </w:r>
    </w:p>
    <w:p w14:paraId="6611F8C0" w14:textId="4555C366" w:rsidR="00A60067" w:rsidRDefault="00A60067">
      <w:r>
        <w:t xml:space="preserve">Through our </w:t>
      </w:r>
      <w:r w:rsidR="007F3532">
        <w:t>day-to-day</w:t>
      </w:r>
      <w:r>
        <w:t xml:space="preserve"> contact with children and families, all staff have a crucial role to play in noticing indicators of possible abuse or neglect.  Parents/ carers should be aware that when it appears to a member of staff that a child may have been abused, we are required, as part of the local child protection procedures to report our concern to Social Care immediately. </w:t>
      </w:r>
    </w:p>
    <w:p w14:paraId="0C19F5AF" w14:textId="1E7E1521" w:rsidR="00A60067" w:rsidRDefault="00A60067">
      <w:r>
        <w:t>To avoid any misunderstandings therefore, parents / carers of children who sustain accidental injuries which result in cuts/ bruises/ fractures, should tell their key person when they bring their child to Holy Angels Pre-school.</w:t>
      </w:r>
    </w:p>
    <w:p w14:paraId="3DD14A95" w14:textId="77777777" w:rsidR="00A60067" w:rsidRPr="00A60067" w:rsidRDefault="00A60067">
      <w:pPr>
        <w:rPr>
          <w:b/>
          <w:bCs/>
        </w:rPr>
      </w:pPr>
      <w:r w:rsidRPr="00A60067">
        <w:rPr>
          <w:b/>
          <w:bCs/>
        </w:rPr>
        <w:t xml:space="preserve">Principles </w:t>
      </w:r>
    </w:p>
    <w:p w14:paraId="41C4268C" w14:textId="77777777" w:rsidR="00A60067" w:rsidRDefault="00A60067">
      <w:r>
        <w:t xml:space="preserve">• Children have a right to be safe, to be listened to, valued and respected </w:t>
      </w:r>
    </w:p>
    <w:p w14:paraId="49585A6E" w14:textId="77777777" w:rsidR="00A60067" w:rsidRDefault="00A60067">
      <w:r>
        <w:t xml:space="preserve">• Parents have a right to be informed of any concerns regarding their child </w:t>
      </w:r>
    </w:p>
    <w:p w14:paraId="15A4B38B" w14:textId="77777777" w:rsidR="00A60067" w:rsidRDefault="00A60067">
      <w:r>
        <w:t xml:space="preserve">• Children are best protected when parents and pre-school work together </w:t>
      </w:r>
    </w:p>
    <w:p w14:paraId="156006EE" w14:textId="77777777" w:rsidR="00A60067" w:rsidRDefault="00A60067">
      <w:r>
        <w:t xml:space="preserve">• All staff paid and unpaid are given appropriate training and support </w:t>
      </w:r>
    </w:p>
    <w:p w14:paraId="546B396E" w14:textId="77777777" w:rsidR="00A60067" w:rsidRDefault="00A60067">
      <w:r>
        <w:t xml:space="preserve">• All staff paid and unpaid are subject to rigorous recruitment checks </w:t>
      </w:r>
    </w:p>
    <w:p w14:paraId="4A25F015" w14:textId="77777777" w:rsidR="00A60067" w:rsidRDefault="00A60067"/>
    <w:p w14:paraId="17E7959B" w14:textId="77777777" w:rsidR="00A60067" w:rsidRPr="00A60067" w:rsidRDefault="00A60067">
      <w:pPr>
        <w:rPr>
          <w:b/>
          <w:bCs/>
        </w:rPr>
      </w:pPr>
      <w:r w:rsidRPr="00A60067">
        <w:rPr>
          <w:b/>
          <w:bCs/>
        </w:rPr>
        <w:t xml:space="preserve">Principles in practice </w:t>
      </w:r>
    </w:p>
    <w:p w14:paraId="3954377D" w14:textId="77777777" w:rsidR="00A60067" w:rsidRDefault="00A60067">
      <w:proofErr w:type="gramStart"/>
      <w:r>
        <w:t>In order to</w:t>
      </w:r>
      <w:proofErr w:type="gramEnd"/>
      <w:r>
        <w:t xml:space="preserve"> ensure children are effectively protected we ensure that: </w:t>
      </w:r>
    </w:p>
    <w:p w14:paraId="5FE1B709" w14:textId="77777777" w:rsidR="00A60067" w:rsidRDefault="00A60067">
      <w:r>
        <w:t xml:space="preserve">• We have a Designated Safeguarding Lead (DSL) and a Deputy Designated Safeguarding Lead (DDSL) with responsibility for safeguarding and child protection. They attend multi-agency training at least once every two years and local network meetings. These are: </w:t>
      </w:r>
    </w:p>
    <w:p w14:paraId="61C2A1EE" w14:textId="77777777" w:rsidR="00A60067" w:rsidRDefault="00A60067" w:rsidP="00A60067">
      <w:pPr>
        <w:pStyle w:val="ListParagraph"/>
        <w:numPr>
          <w:ilvl w:val="0"/>
          <w:numId w:val="1"/>
        </w:numPr>
      </w:pPr>
      <w:r>
        <w:t>Angie Baldwin – Pre-school Manager – Designated Safeguarding Lead</w:t>
      </w:r>
    </w:p>
    <w:p w14:paraId="7F0DB20F" w14:textId="66833190" w:rsidR="00A60067" w:rsidRDefault="00A60067" w:rsidP="00A60067">
      <w:pPr>
        <w:pStyle w:val="ListParagraph"/>
        <w:numPr>
          <w:ilvl w:val="0"/>
          <w:numId w:val="1"/>
        </w:numPr>
      </w:pPr>
      <w:r>
        <w:t xml:space="preserve">Julie Hanlon – Deputy </w:t>
      </w:r>
      <w:proofErr w:type="gramStart"/>
      <w:r>
        <w:t>Manager  -</w:t>
      </w:r>
      <w:proofErr w:type="gramEnd"/>
      <w:r>
        <w:t xml:space="preserve"> Deputy Designated Safeguarding Lead</w:t>
      </w:r>
    </w:p>
    <w:p w14:paraId="5C2BCDC3" w14:textId="23D5BD4D" w:rsidR="00A60067" w:rsidRDefault="00A60067" w:rsidP="00A60067">
      <w:r>
        <w:t xml:space="preserve"> • All staff are trained in Level 3 child protection and safeguarding</w:t>
      </w:r>
    </w:p>
    <w:p w14:paraId="61177587" w14:textId="77777777" w:rsidR="00A60067" w:rsidRDefault="00A60067" w:rsidP="00A60067">
      <w:r>
        <w:t xml:space="preserve">• There is a safeguarding slot in staff meetings to discuss safeguarding matters </w:t>
      </w:r>
    </w:p>
    <w:p w14:paraId="7F171B68" w14:textId="77777777" w:rsidR="00A60067" w:rsidRDefault="00A60067" w:rsidP="00A60067">
      <w:r>
        <w:lastRenderedPageBreak/>
        <w:t>• The full Safeguarding and Child Protection Policy is available at on the Holy Angels Pre-school website</w:t>
      </w:r>
    </w:p>
    <w:p w14:paraId="7CBA9A72" w14:textId="1182AAA6" w:rsidR="00A60067" w:rsidRDefault="00A60067" w:rsidP="00A60067">
      <w:r>
        <w:t xml:space="preserve">• The Safeguarding and Child Protection Policy is reviewed by the Committee annually </w:t>
      </w:r>
    </w:p>
    <w:p w14:paraId="7BFA2231" w14:textId="77777777" w:rsidR="00A9265A" w:rsidRDefault="00A60067" w:rsidP="00A60067">
      <w:r>
        <w:t xml:space="preserve">• The </w:t>
      </w:r>
      <w:r w:rsidR="00A9265A">
        <w:t>Committee member</w:t>
      </w:r>
      <w:r>
        <w:t xml:space="preserve"> who is responsible for Safeguarding is A</w:t>
      </w:r>
      <w:r w:rsidR="00A9265A">
        <w:t>nnika Palmer</w:t>
      </w:r>
    </w:p>
    <w:p w14:paraId="0CB80039" w14:textId="77777777" w:rsidR="00A9265A" w:rsidRDefault="00A60067" w:rsidP="00A60067">
      <w:r>
        <w:t xml:space="preserve"> • </w:t>
      </w:r>
      <w:r w:rsidR="00A9265A">
        <w:t>The pre-school</w:t>
      </w:r>
      <w:r>
        <w:t xml:space="preserve"> will inform parents of any concerns about their children (providing this does not further compromise the child’s safety) and will help support them as necessary. </w:t>
      </w:r>
    </w:p>
    <w:p w14:paraId="6E7FD6D8" w14:textId="77777777" w:rsidR="00A9265A" w:rsidRPr="00A9265A" w:rsidRDefault="00A60067" w:rsidP="00A60067">
      <w:pPr>
        <w:rPr>
          <w:b/>
          <w:bCs/>
        </w:rPr>
      </w:pPr>
      <w:r w:rsidRPr="00A9265A">
        <w:rPr>
          <w:b/>
          <w:bCs/>
        </w:rPr>
        <w:t xml:space="preserve">Prevention </w:t>
      </w:r>
    </w:p>
    <w:p w14:paraId="2A769F9B" w14:textId="77777777" w:rsidR="00A9265A" w:rsidRDefault="00A9265A" w:rsidP="00A9265A">
      <w:pPr>
        <w:pStyle w:val="ListParagraph"/>
        <w:numPr>
          <w:ilvl w:val="0"/>
          <w:numId w:val="3"/>
        </w:numPr>
      </w:pPr>
      <w:r>
        <w:t xml:space="preserve">Holy Angels Pre-school </w:t>
      </w:r>
      <w:r w:rsidR="00A60067">
        <w:t xml:space="preserve">will take positive action to prevent children suffering abuse and neglect by developing a culture which supports them to understand that </w:t>
      </w:r>
      <w:r>
        <w:t xml:space="preserve">pre-school </w:t>
      </w:r>
      <w:r w:rsidR="00A60067">
        <w:t xml:space="preserve">is a place of safety where they are listened to. </w:t>
      </w:r>
    </w:p>
    <w:p w14:paraId="5F7F9F95" w14:textId="064782BD" w:rsidR="00A9265A" w:rsidRDefault="00A60067" w:rsidP="00A9265A">
      <w:pPr>
        <w:pStyle w:val="ListParagraph"/>
        <w:numPr>
          <w:ilvl w:val="0"/>
          <w:numId w:val="3"/>
        </w:numPr>
      </w:pPr>
      <w:r>
        <w:t xml:space="preserve">We will also help children to learn how to stay safe via our </w:t>
      </w:r>
      <w:r w:rsidR="007F3532">
        <w:t>day-to-day</w:t>
      </w:r>
      <w:r>
        <w:t xml:space="preserve"> </w:t>
      </w:r>
      <w:r w:rsidR="00A9265A">
        <w:t>learning and education</w:t>
      </w:r>
      <w:r>
        <w:t xml:space="preserve">. </w:t>
      </w:r>
    </w:p>
    <w:p w14:paraId="07156B0D" w14:textId="77777777" w:rsidR="00A9265A" w:rsidRPr="00A9265A" w:rsidRDefault="00A60067" w:rsidP="00A60067">
      <w:pPr>
        <w:rPr>
          <w:b/>
          <w:bCs/>
        </w:rPr>
      </w:pPr>
      <w:r w:rsidRPr="00A9265A">
        <w:rPr>
          <w:b/>
          <w:bCs/>
        </w:rPr>
        <w:t xml:space="preserve">Responding to Concerns </w:t>
      </w:r>
    </w:p>
    <w:p w14:paraId="315E70E9" w14:textId="77777777" w:rsidR="00A9265A" w:rsidRDefault="00A9265A" w:rsidP="00A60067">
      <w:pPr>
        <w:pStyle w:val="ListParagraph"/>
        <w:numPr>
          <w:ilvl w:val="0"/>
          <w:numId w:val="2"/>
        </w:numPr>
      </w:pPr>
      <w:r>
        <w:t>Holy Angels Pre-s</w:t>
      </w:r>
      <w:r w:rsidR="00A60067">
        <w:t xml:space="preserve">chool will discuss with parents any concerns they have about their child and keep them informed of what has happened, providing this does not further compromise the child’s safety. </w:t>
      </w:r>
    </w:p>
    <w:p w14:paraId="27C03023" w14:textId="77777777" w:rsidR="00A9265A" w:rsidRDefault="00A9265A" w:rsidP="00A60067">
      <w:pPr>
        <w:pStyle w:val="ListParagraph"/>
        <w:numPr>
          <w:ilvl w:val="0"/>
          <w:numId w:val="2"/>
        </w:numPr>
      </w:pPr>
      <w:r>
        <w:t>Holy Angels Pre-</w:t>
      </w:r>
      <w:r w:rsidR="00A60067">
        <w:t xml:space="preserve"> School will consult with other agencies when it has concerns that a child may have been abused or neglected. </w:t>
      </w:r>
    </w:p>
    <w:p w14:paraId="04537E0B" w14:textId="77777777" w:rsidR="00A9265A" w:rsidRDefault="00A9265A" w:rsidP="00A60067">
      <w:pPr>
        <w:pStyle w:val="ListParagraph"/>
        <w:numPr>
          <w:ilvl w:val="0"/>
          <w:numId w:val="2"/>
        </w:numPr>
      </w:pPr>
      <w:r>
        <w:t>We</w:t>
      </w:r>
      <w:r w:rsidR="00A60067">
        <w:t xml:space="preserve"> will refer all allegations or concerns that a child has been or is likely to be abused or neglected to Social Care. </w:t>
      </w:r>
    </w:p>
    <w:p w14:paraId="708C954A" w14:textId="5F3AE2A9" w:rsidR="00F9775F" w:rsidRDefault="00F9775F" w:rsidP="00F9775F">
      <w:pPr>
        <w:rPr>
          <w:b/>
          <w:bCs/>
        </w:rPr>
      </w:pPr>
      <w:r w:rsidRPr="00F9775F">
        <w:rPr>
          <w:b/>
          <w:bCs/>
        </w:rPr>
        <w:t>If a parent has concerns</w:t>
      </w:r>
    </w:p>
    <w:p w14:paraId="00050B79" w14:textId="72222570" w:rsidR="00F9775F" w:rsidRPr="00F9775F" w:rsidRDefault="00F9775F" w:rsidP="00F9775F">
      <w:pPr>
        <w:pStyle w:val="ListParagraph"/>
        <w:numPr>
          <w:ilvl w:val="0"/>
          <w:numId w:val="5"/>
        </w:numPr>
      </w:pPr>
      <w:r w:rsidRPr="00F9775F">
        <w:t xml:space="preserve">If a parent has a concern regarding a member of the team, then please contact Pre-school manager Angie Baldwin, 01803 613095 (option 3), </w:t>
      </w:r>
      <w:hyperlink r:id="rId6" w:history="1">
        <w:r w:rsidRPr="00F9775F">
          <w:rPr>
            <w:rStyle w:val="Hyperlink"/>
          </w:rPr>
          <w:t>a.baldwin@holyangelspreschool.org.uk</w:t>
        </w:r>
      </w:hyperlink>
      <w:r w:rsidRPr="00F9775F">
        <w:t>.</w:t>
      </w:r>
    </w:p>
    <w:p w14:paraId="79F0CA44" w14:textId="4C8DE7F3" w:rsidR="00F9775F" w:rsidRDefault="00F9775F" w:rsidP="00F9775F">
      <w:pPr>
        <w:pStyle w:val="ListParagraph"/>
        <w:numPr>
          <w:ilvl w:val="0"/>
          <w:numId w:val="5"/>
        </w:numPr>
      </w:pPr>
      <w:r w:rsidRPr="00F9775F">
        <w:t>If the concern is regarding the Pre-school manager, please contact the Trustee Chair, Marie Roberts 07808 536347</w:t>
      </w:r>
      <w:r>
        <w:t>.</w:t>
      </w:r>
    </w:p>
    <w:p w14:paraId="0734BED8" w14:textId="6310AAD7" w:rsidR="00F9775F" w:rsidRPr="00F9775F" w:rsidRDefault="00F9775F" w:rsidP="00F9775F">
      <w:pPr>
        <w:pStyle w:val="ListParagraph"/>
        <w:numPr>
          <w:ilvl w:val="0"/>
          <w:numId w:val="5"/>
        </w:numPr>
      </w:pPr>
      <w:r>
        <w:t xml:space="preserve">If a parent wishes to make a complaint </w:t>
      </w:r>
      <w:r w:rsidR="007F3532">
        <w:t>about t</w:t>
      </w:r>
      <w:r>
        <w:t>he pre-school, please see our complaints policy and procedure.</w:t>
      </w:r>
    </w:p>
    <w:p w14:paraId="58A260EA" w14:textId="77777777" w:rsidR="00F9775F" w:rsidRDefault="00F9775F" w:rsidP="00F9775F">
      <w:pPr>
        <w:pStyle w:val="ListParagraph"/>
      </w:pPr>
    </w:p>
    <w:p w14:paraId="1A3B424F" w14:textId="77777777" w:rsidR="00A9265A" w:rsidRDefault="00A60067" w:rsidP="00A9265A">
      <w:pPr>
        <w:rPr>
          <w:b/>
          <w:bCs/>
        </w:rPr>
      </w:pPr>
      <w:r w:rsidRPr="00A9265A">
        <w:rPr>
          <w:b/>
          <w:bCs/>
        </w:rPr>
        <w:t xml:space="preserve">Child Protection / Child in Need </w:t>
      </w:r>
      <w:r w:rsidR="00A9265A" w:rsidRPr="00A9265A">
        <w:rPr>
          <w:b/>
          <w:bCs/>
        </w:rPr>
        <w:t>M</w:t>
      </w:r>
      <w:r w:rsidRPr="00A9265A">
        <w:rPr>
          <w:b/>
          <w:bCs/>
        </w:rPr>
        <w:t xml:space="preserve">eetings </w:t>
      </w:r>
    </w:p>
    <w:p w14:paraId="572EB49A" w14:textId="77777777" w:rsidR="00A9265A" w:rsidRPr="00A9265A" w:rsidRDefault="00A9265A" w:rsidP="00A9265A">
      <w:pPr>
        <w:pStyle w:val="ListParagraph"/>
        <w:numPr>
          <w:ilvl w:val="0"/>
          <w:numId w:val="4"/>
        </w:numPr>
        <w:rPr>
          <w:b/>
          <w:bCs/>
        </w:rPr>
      </w:pPr>
      <w:r>
        <w:t>Holy Angels Pre-school</w:t>
      </w:r>
      <w:r w:rsidR="00A60067">
        <w:t xml:space="preserve"> will attend meetings and provide information about children and families. This information will be shared with parents beforehand</w:t>
      </w:r>
      <w:r>
        <w:t>, where appropriate</w:t>
      </w:r>
    </w:p>
    <w:p w14:paraId="6AF9161C" w14:textId="77777777" w:rsidR="00A9265A" w:rsidRPr="00A9265A" w:rsidRDefault="00A9265A" w:rsidP="00A9265A">
      <w:pPr>
        <w:pStyle w:val="ListParagraph"/>
        <w:numPr>
          <w:ilvl w:val="0"/>
          <w:numId w:val="4"/>
        </w:numPr>
        <w:rPr>
          <w:b/>
          <w:bCs/>
        </w:rPr>
      </w:pPr>
      <w:r>
        <w:t xml:space="preserve">Holy Angels Pre-school </w:t>
      </w:r>
      <w:r w:rsidR="00A60067">
        <w:t xml:space="preserve">will keep confidential child protection records separately from a child’s other records. </w:t>
      </w:r>
    </w:p>
    <w:p w14:paraId="207170AE" w14:textId="77777777" w:rsidR="007F3532" w:rsidRDefault="007F3532" w:rsidP="00A9265A">
      <w:pPr>
        <w:rPr>
          <w:b/>
          <w:bCs/>
        </w:rPr>
      </w:pPr>
    </w:p>
    <w:p w14:paraId="13EC65B9" w14:textId="1646427D" w:rsidR="00A9265A" w:rsidRPr="00A9265A" w:rsidRDefault="00A60067" w:rsidP="00A9265A">
      <w:pPr>
        <w:rPr>
          <w:b/>
          <w:bCs/>
        </w:rPr>
      </w:pPr>
      <w:r w:rsidRPr="00A9265A">
        <w:rPr>
          <w:b/>
          <w:bCs/>
        </w:rPr>
        <w:lastRenderedPageBreak/>
        <w:t xml:space="preserve">Confidentiality </w:t>
      </w:r>
    </w:p>
    <w:p w14:paraId="7DC0031D" w14:textId="77777777" w:rsidR="00A9265A" w:rsidRDefault="00A60067" w:rsidP="00A9265A">
      <w:r>
        <w:t xml:space="preserve">• All child protection records are kept securely and only accessed by senior staff. Information about Child Protection concerns will only be given to those people who need it and will be kept strictly confidential by them. </w:t>
      </w:r>
    </w:p>
    <w:p w14:paraId="02007959" w14:textId="4A447CED" w:rsidR="00DD2AE0" w:rsidRDefault="00A60067" w:rsidP="00A9265A">
      <w:r>
        <w:t>A full copy of our Safeguarding and Child Protection Policy is available on our website</w:t>
      </w:r>
    </w:p>
    <w:p w14:paraId="630D19A9" w14:textId="1AEDF2EE" w:rsidR="00E715EF" w:rsidRDefault="00E715EF" w:rsidP="00A9265A">
      <w:r>
        <w:t>Key Internal Contacts</w:t>
      </w:r>
    </w:p>
    <w:tbl>
      <w:tblPr>
        <w:tblStyle w:val="TableGrid"/>
        <w:tblW w:w="0" w:type="auto"/>
        <w:tblLook w:val="04A0" w:firstRow="1" w:lastRow="0" w:firstColumn="1" w:lastColumn="0" w:noHBand="0" w:noVBand="1"/>
      </w:tblPr>
      <w:tblGrid>
        <w:gridCol w:w="2470"/>
        <w:gridCol w:w="4301"/>
        <w:gridCol w:w="2245"/>
      </w:tblGrid>
      <w:tr w:rsidR="00E715EF" w14:paraId="7ABB55F3" w14:textId="77777777" w:rsidTr="00E715EF">
        <w:tc>
          <w:tcPr>
            <w:tcW w:w="3005" w:type="dxa"/>
          </w:tcPr>
          <w:p w14:paraId="402D5A41" w14:textId="2EEAE4CF" w:rsidR="00E715EF" w:rsidRDefault="00F9775F" w:rsidP="00A9265A">
            <w:r>
              <w:t>Angie Baldwin</w:t>
            </w:r>
          </w:p>
        </w:tc>
        <w:tc>
          <w:tcPr>
            <w:tcW w:w="3005" w:type="dxa"/>
          </w:tcPr>
          <w:p w14:paraId="26EC4E40" w14:textId="44E6CB8E" w:rsidR="00E715EF" w:rsidRDefault="00F9775F" w:rsidP="00A9265A">
            <w:r>
              <w:t>a.baldwin@holyangelspreschool.org.uk</w:t>
            </w:r>
          </w:p>
        </w:tc>
        <w:tc>
          <w:tcPr>
            <w:tcW w:w="3006" w:type="dxa"/>
          </w:tcPr>
          <w:p w14:paraId="5282B089" w14:textId="77777777" w:rsidR="00E715EF" w:rsidRDefault="00E715EF" w:rsidP="00A9265A"/>
        </w:tc>
      </w:tr>
      <w:tr w:rsidR="00E715EF" w14:paraId="530B5E54" w14:textId="77777777" w:rsidTr="00E715EF">
        <w:tc>
          <w:tcPr>
            <w:tcW w:w="3005" w:type="dxa"/>
          </w:tcPr>
          <w:p w14:paraId="7FDD57D7" w14:textId="485C4149" w:rsidR="00E715EF" w:rsidRDefault="00F9775F" w:rsidP="00A9265A">
            <w:r>
              <w:t>Julie Hanlon</w:t>
            </w:r>
          </w:p>
        </w:tc>
        <w:tc>
          <w:tcPr>
            <w:tcW w:w="3005" w:type="dxa"/>
          </w:tcPr>
          <w:p w14:paraId="697FCA04" w14:textId="6AD91BB6" w:rsidR="00E715EF" w:rsidRDefault="00F9775F" w:rsidP="00A9265A">
            <w:r>
              <w:t>j.hanlon@holyangelspreschool.org.uk</w:t>
            </w:r>
          </w:p>
        </w:tc>
        <w:tc>
          <w:tcPr>
            <w:tcW w:w="3006" w:type="dxa"/>
          </w:tcPr>
          <w:p w14:paraId="6675DF7B" w14:textId="77777777" w:rsidR="00E715EF" w:rsidRDefault="00E715EF" w:rsidP="00A9265A"/>
        </w:tc>
      </w:tr>
      <w:tr w:rsidR="00E715EF" w14:paraId="3B630ACA" w14:textId="77777777" w:rsidTr="00E715EF">
        <w:tc>
          <w:tcPr>
            <w:tcW w:w="3005" w:type="dxa"/>
          </w:tcPr>
          <w:p w14:paraId="762EA4E3" w14:textId="65FFAC7B" w:rsidR="00E715EF" w:rsidRDefault="00F9775F" w:rsidP="00A9265A">
            <w:r>
              <w:t>Marie Roberts</w:t>
            </w:r>
          </w:p>
        </w:tc>
        <w:tc>
          <w:tcPr>
            <w:tcW w:w="3005" w:type="dxa"/>
          </w:tcPr>
          <w:p w14:paraId="767899A3" w14:textId="261A08D0" w:rsidR="00E715EF" w:rsidRDefault="00EF5C59" w:rsidP="00A9265A">
            <w:r>
              <w:t>marielbox@hotmail.co.uk</w:t>
            </w:r>
          </w:p>
        </w:tc>
        <w:tc>
          <w:tcPr>
            <w:tcW w:w="3006" w:type="dxa"/>
          </w:tcPr>
          <w:p w14:paraId="0BAB081D" w14:textId="77777777" w:rsidR="00E715EF" w:rsidRDefault="00E715EF" w:rsidP="00A9265A"/>
        </w:tc>
      </w:tr>
    </w:tbl>
    <w:p w14:paraId="09C28035" w14:textId="77777777" w:rsidR="00E715EF" w:rsidRDefault="00E715EF" w:rsidP="00A9265A"/>
    <w:p w14:paraId="7269CC77" w14:textId="28E82B2A" w:rsidR="00E715EF" w:rsidRDefault="00E715EF" w:rsidP="00A9265A">
      <w:r>
        <w:t>Key External Contacts</w:t>
      </w:r>
    </w:p>
    <w:tbl>
      <w:tblPr>
        <w:tblStyle w:val="TableGrid"/>
        <w:tblW w:w="0" w:type="auto"/>
        <w:tblLook w:val="04A0" w:firstRow="1" w:lastRow="0" w:firstColumn="1" w:lastColumn="0" w:noHBand="0" w:noVBand="1"/>
      </w:tblPr>
      <w:tblGrid>
        <w:gridCol w:w="3005"/>
        <w:gridCol w:w="3005"/>
        <w:gridCol w:w="3006"/>
      </w:tblGrid>
      <w:tr w:rsidR="00E715EF" w14:paraId="2B17AADE" w14:textId="77777777" w:rsidTr="00E715EF">
        <w:tc>
          <w:tcPr>
            <w:tcW w:w="3005" w:type="dxa"/>
          </w:tcPr>
          <w:p w14:paraId="6627752F" w14:textId="69E8A0EA" w:rsidR="00E715EF" w:rsidRDefault="00E715EF" w:rsidP="00A9265A">
            <w:r>
              <w:t xml:space="preserve">Local authority designated officer (LADO) </w:t>
            </w:r>
          </w:p>
        </w:tc>
        <w:tc>
          <w:tcPr>
            <w:tcW w:w="3005" w:type="dxa"/>
          </w:tcPr>
          <w:p w14:paraId="12C767CA" w14:textId="20BB530D" w:rsidR="00E715EF" w:rsidRDefault="00EF5C59" w:rsidP="00A9265A">
            <w:r>
              <w:t>Ivan Sullivan</w:t>
            </w:r>
          </w:p>
        </w:tc>
        <w:tc>
          <w:tcPr>
            <w:tcW w:w="3006" w:type="dxa"/>
          </w:tcPr>
          <w:p w14:paraId="38437BD3" w14:textId="77777777" w:rsidR="00E715EF" w:rsidRDefault="00EF5C59" w:rsidP="00A9265A">
            <w:r>
              <w:t>01803 208541</w:t>
            </w:r>
          </w:p>
          <w:p w14:paraId="06E57073" w14:textId="3C1514F8" w:rsidR="00EF5C59" w:rsidRDefault="00EF5C59" w:rsidP="00A9265A">
            <w:r>
              <w:t>07920247310</w:t>
            </w:r>
          </w:p>
        </w:tc>
      </w:tr>
      <w:tr w:rsidR="00E715EF" w14:paraId="73B2E008" w14:textId="77777777" w:rsidTr="00E715EF">
        <w:tc>
          <w:tcPr>
            <w:tcW w:w="3005" w:type="dxa"/>
          </w:tcPr>
          <w:p w14:paraId="4602DE3D" w14:textId="106FCE31" w:rsidR="00E715EF" w:rsidRDefault="00E715EF" w:rsidP="00A9265A">
            <w:r>
              <w:t>Children’s social care</w:t>
            </w:r>
          </w:p>
        </w:tc>
        <w:tc>
          <w:tcPr>
            <w:tcW w:w="3005" w:type="dxa"/>
          </w:tcPr>
          <w:p w14:paraId="7714B0F5" w14:textId="2660FFAD" w:rsidR="00E715EF" w:rsidRDefault="00E715EF" w:rsidP="00A9265A"/>
        </w:tc>
        <w:tc>
          <w:tcPr>
            <w:tcW w:w="3006" w:type="dxa"/>
          </w:tcPr>
          <w:p w14:paraId="5341AE31" w14:textId="77777777" w:rsidR="00EF5C59" w:rsidRDefault="00EF5C59" w:rsidP="00A9265A">
            <w:r>
              <w:t>01803 208100</w:t>
            </w:r>
          </w:p>
          <w:p w14:paraId="22102A7D" w14:textId="77777777" w:rsidR="00E715EF" w:rsidRDefault="00EF5C59" w:rsidP="00A9265A">
            <w:r>
              <w:t>Out of hours</w:t>
            </w:r>
          </w:p>
          <w:p w14:paraId="6FD5AF4C" w14:textId="7130C0C3" w:rsidR="00EF5C59" w:rsidRDefault="00EF5C59" w:rsidP="00A9265A">
            <w:r>
              <w:t>03004564876</w:t>
            </w:r>
          </w:p>
        </w:tc>
      </w:tr>
      <w:tr w:rsidR="00E715EF" w14:paraId="6B50786D" w14:textId="77777777" w:rsidTr="00E715EF">
        <w:tc>
          <w:tcPr>
            <w:tcW w:w="3005" w:type="dxa"/>
          </w:tcPr>
          <w:p w14:paraId="304982A0" w14:textId="50A1CAA9" w:rsidR="00E715EF" w:rsidRDefault="00E715EF" w:rsidP="00A9265A">
            <w:r>
              <w:t>Multi-agency safeguarding hub</w:t>
            </w:r>
          </w:p>
        </w:tc>
        <w:tc>
          <w:tcPr>
            <w:tcW w:w="3005" w:type="dxa"/>
          </w:tcPr>
          <w:p w14:paraId="0F250760" w14:textId="77777777" w:rsidR="00E715EF" w:rsidRDefault="00E715EF" w:rsidP="00A9265A"/>
        </w:tc>
        <w:tc>
          <w:tcPr>
            <w:tcW w:w="3006" w:type="dxa"/>
          </w:tcPr>
          <w:p w14:paraId="1A9899C9" w14:textId="6ABDF8A9" w:rsidR="00E715EF" w:rsidRDefault="00EF5C59" w:rsidP="00A9265A">
            <w:r>
              <w:t>01803 208100</w:t>
            </w:r>
          </w:p>
        </w:tc>
      </w:tr>
      <w:tr w:rsidR="00E715EF" w14:paraId="3C62A765" w14:textId="77777777" w:rsidTr="00E715EF">
        <w:tc>
          <w:tcPr>
            <w:tcW w:w="3005" w:type="dxa"/>
          </w:tcPr>
          <w:p w14:paraId="6A98EDC3" w14:textId="259C9963" w:rsidR="00E715EF" w:rsidRDefault="00E715EF" w:rsidP="00A9265A">
            <w:r>
              <w:t>Police/Law</w:t>
            </w:r>
          </w:p>
        </w:tc>
        <w:tc>
          <w:tcPr>
            <w:tcW w:w="3005" w:type="dxa"/>
          </w:tcPr>
          <w:p w14:paraId="07E64D7A" w14:textId="77777777" w:rsidR="00E715EF" w:rsidRDefault="00E715EF" w:rsidP="00A9265A"/>
        </w:tc>
        <w:tc>
          <w:tcPr>
            <w:tcW w:w="3006" w:type="dxa"/>
          </w:tcPr>
          <w:p w14:paraId="573B82D1" w14:textId="77777777" w:rsidR="00E715EF" w:rsidRDefault="00E715EF" w:rsidP="00A9265A">
            <w:r>
              <w:t xml:space="preserve">Emergency: 999 </w:t>
            </w:r>
          </w:p>
          <w:p w14:paraId="2936F506" w14:textId="7071C265" w:rsidR="00E715EF" w:rsidRDefault="00E715EF" w:rsidP="00A9265A">
            <w:r>
              <w:t>Non-emergency: 101</w:t>
            </w:r>
          </w:p>
        </w:tc>
      </w:tr>
      <w:tr w:rsidR="00E715EF" w14:paraId="75E52621" w14:textId="77777777" w:rsidTr="00E715EF">
        <w:tc>
          <w:tcPr>
            <w:tcW w:w="3005" w:type="dxa"/>
          </w:tcPr>
          <w:p w14:paraId="28E06837" w14:textId="77777777" w:rsidR="00E715EF" w:rsidRDefault="00E715EF" w:rsidP="00A9265A">
            <w:r>
              <w:t xml:space="preserve">NSPCC whistleblowing helpline </w:t>
            </w:r>
          </w:p>
          <w:p w14:paraId="08E0672F" w14:textId="5AC73F9E" w:rsidR="00E715EF" w:rsidRDefault="00E715EF" w:rsidP="00A9265A">
            <w:r>
              <w:t>(Mon-Fri 8am-8pm)</w:t>
            </w:r>
          </w:p>
        </w:tc>
        <w:tc>
          <w:tcPr>
            <w:tcW w:w="3005" w:type="dxa"/>
          </w:tcPr>
          <w:p w14:paraId="23E332C5" w14:textId="5D3C6DFA" w:rsidR="00E715EF" w:rsidRDefault="00E715EF" w:rsidP="00A9265A">
            <w:r>
              <w:t xml:space="preserve">Address: Weston House, 42 Curtain Road, London EC2A 3NH </w:t>
            </w:r>
          </w:p>
        </w:tc>
        <w:tc>
          <w:tcPr>
            <w:tcW w:w="3006" w:type="dxa"/>
          </w:tcPr>
          <w:p w14:paraId="5E1F67FC" w14:textId="7253FB57" w:rsidR="00E715EF" w:rsidRDefault="00E715EF" w:rsidP="00A9265A">
            <w:r>
              <w:t>Helpline: 0800 028 0285</w:t>
            </w:r>
          </w:p>
        </w:tc>
      </w:tr>
    </w:tbl>
    <w:p w14:paraId="61164113" w14:textId="77777777" w:rsidR="00E715EF" w:rsidRDefault="00E715EF" w:rsidP="00A9265A"/>
    <w:p w14:paraId="108CB121" w14:textId="77777777" w:rsidR="00E715EF" w:rsidRPr="00A9265A" w:rsidRDefault="00E715EF" w:rsidP="00A9265A">
      <w:pPr>
        <w:rPr>
          <w:b/>
          <w:bCs/>
        </w:rPr>
      </w:pPr>
    </w:p>
    <w:sectPr w:rsidR="00E715EF" w:rsidRPr="00A9265A" w:rsidSect="003D39E2">
      <w:pgSz w:w="11906" w:h="16838"/>
      <w:pgMar w:top="907" w:right="1440" w:bottom="9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164"/>
    <w:multiLevelType w:val="hybridMultilevel"/>
    <w:tmpl w:val="17C2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97115"/>
    <w:multiLevelType w:val="hybridMultilevel"/>
    <w:tmpl w:val="FA68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8E6B16"/>
    <w:multiLevelType w:val="hybridMultilevel"/>
    <w:tmpl w:val="00B0B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5D667B5"/>
    <w:multiLevelType w:val="hybridMultilevel"/>
    <w:tmpl w:val="8B5A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417DC"/>
    <w:multiLevelType w:val="hybridMultilevel"/>
    <w:tmpl w:val="F73409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768539">
    <w:abstractNumId w:val="4"/>
  </w:num>
  <w:num w:numId="2" w16cid:durableId="937444466">
    <w:abstractNumId w:val="0"/>
  </w:num>
  <w:num w:numId="3" w16cid:durableId="431896767">
    <w:abstractNumId w:val="1"/>
  </w:num>
  <w:num w:numId="4" w16cid:durableId="1044989552">
    <w:abstractNumId w:val="2"/>
  </w:num>
  <w:num w:numId="5" w16cid:durableId="292447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67"/>
    <w:rsid w:val="000849D7"/>
    <w:rsid w:val="0010292A"/>
    <w:rsid w:val="0019634D"/>
    <w:rsid w:val="00340583"/>
    <w:rsid w:val="003D39E2"/>
    <w:rsid w:val="005740D6"/>
    <w:rsid w:val="006750BB"/>
    <w:rsid w:val="007956D9"/>
    <w:rsid w:val="007F3532"/>
    <w:rsid w:val="00874A2B"/>
    <w:rsid w:val="00A60067"/>
    <w:rsid w:val="00A9265A"/>
    <w:rsid w:val="00B02336"/>
    <w:rsid w:val="00CF0A12"/>
    <w:rsid w:val="00DD2AE0"/>
    <w:rsid w:val="00E715EF"/>
    <w:rsid w:val="00EF5C59"/>
    <w:rsid w:val="00F20597"/>
    <w:rsid w:val="00F97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B4D9"/>
  <w15:chartTrackingRefBased/>
  <w15:docId w15:val="{FEB9DB58-F2FF-4E0F-93E3-8B1DEB96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067"/>
    <w:rPr>
      <w:rFonts w:eastAsiaTheme="majorEastAsia" w:cstheme="majorBidi"/>
      <w:color w:val="272727" w:themeColor="text1" w:themeTint="D8"/>
    </w:rPr>
  </w:style>
  <w:style w:type="paragraph" w:styleId="Title">
    <w:name w:val="Title"/>
    <w:basedOn w:val="Normal"/>
    <w:next w:val="Normal"/>
    <w:link w:val="TitleChar"/>
    <w:uiPriority w:val="10"/>
    <w:qFormat/>
    <w:rsid w:val="00A60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067"/>
    <w:pPr>
      <w:spacing w:before="160"/>
      <w:jc w:val="center"/>
    </w:pPr>
    <w:rPr>
      <w:i/>
      <w:iCs/>
      <w:color w:val="404040" w:themeColor="text1" w:themeTint="BF"/>
    </w:rPr>
  </w:style>
  <w:style w:type="character" w:customStyle="1" w:styleId="QuoteChar">
    <w:name w:val="Quote Char"/>
    <w:basedOn w:val="DefaultParagraphFont"/>
    <w:link w:val="Quote"/>
    <w:uiPriority w:val="29"/>
    <w:rsid w:val="00A60067"/>
    <w:rPr>
      <w:i/>
      <w:iCs/>
      <w:color w:val="404040" w:themeColor="text1" w:themeTint="BF"/>
    </w:rPr>
  </w:style>
  <w:style w:type="paragraph" w:styleId="ListParagraph">
    <w:name w:val="List Paragraph"/>
    <w:basedOn w:val="Normal"/>
    <w:uiPriority w:val="34"/>
    <w:qFormat/>
    <w:rsid w:val="00A60067"/>
    <w:pPr>
      <w:ind w:left="720"/>
      <w:contextualSpacing/>
    </w:pPr>
  </w:style>
  <w:style w:type="character" w:styleId="IntenseEmphasis">
    <w:name w:val="Intense Emphasis"/>
    <w:basedOn w:val="DefaultParagraphFont"/>
    <w:uiPriority w:val="21"/>
    <w:qFormat/>
    <w:rsid w:val="00A60067"/>
    <w:rPr>
      <w:i/>
      <w:iCs/>
      <w:color w:val="0F4761" w:themeColor="accent1" w:themeShade="BF"/>
    </w:rPr>
  </w:style>
  <w:style w:type="paragraph" w:styleId="IntenseQuote">
    <w:name w:val="Intense Quote"/>
    <w:basedOn w:val="Normal"/>
    <w:next w:val="Normal"/>
    <w:link w:val="IntenseQuoteChar"/>
    <w:uiPriority w:val="30"/>
    <w:qFormat/>
    <w:rsid w:val="00A60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067"/>
    <w:rPr>
      <w:i/>
      <w:iCs/>
      <w:color w:val="0F4761" w:themeColor="accent1" w:themeShade="BF"/>
    </w:rPr>
  </w:style>
  <w:style w:type="character" w:styleId="IntenseReference">
    <w:name w:val="Intense Reference"/>
    <w:basedOn w:val="DefaultParagraphFont"/>
    <w:uiPriority w:val="32"/>
    <w:qFormat/>
    <w:rsid w:val="00A60067"/>
    <w:rPr>
      <w:b/>
      <w:bCs/>
      <w:smallCaps/>
      <w:color w:val="0F4761" w:themeColor="accent1" w:themeShade="BF"/>
      <w:spacing w:val="5"/>
    </w:rPr>
  </w:style>
  <w:style w:type="table" w:styleId="TableGrid">
    <w:name w:val="Table Grid"/>
    <w:basedOn w:val="TableNormal"/>
    <w:uiPriority w:val="39"/>
    <w:rsid w:val="00E71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75F"/>
    <w:rPr>
      <w:color w:val="467886" w:themeColor="hyperlink"/>
      <w:u w:val="single"/>
    </w:rPr>
  </w:style>
  <w:style w:type="character" w:styleId="UnresolvedMention">
    <w:name w:val="Unresolved Mention"/>
    <w:basedOn w:val="DefaultParagraphFont"/>
    <w:uiPriority w:val="99"/>
    <w:semiHidden/>
    <w:unhideWhenUsed/>
    <w:rsid w:val="00F97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aldwin@holyangelspreschoo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4075</Characters>
  <Application>Microsoft Office Word</Application>
  <DocSecurity>0</DocSecurity>
  <Lines>113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Baldwin</dc:creator>
  <cp:keywords/>
  <dc:description/>
  <cp:lastModifiedBy>Angela Baldwin</cp:lastModifiedBy>
  <cp:revision>4</cp:revision>
  <dcterms:created xsi:type="dcterms:W3CDTF">2025-09-16T06:11:00Z</dcterms:created>
  <dcterms:modified xsi:type="dcterms:W3CDTF">2025-10-13T10:26:00Z</dcterms:modified>
</cp:coreProperties>
</file>